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DD" w:rsidRPr="00464A0A" w:rsidRDefault="00B063DD" w:rsidP="00FE67DF">
      <w:pPr>
        <w:spacing w:before="100" w:beforeAutospacing="1" w:after="100" w:afterAutospacing="1" w:line="240" w:lineRule="auto"/>
        <w:outlineLvl w:val="0"/>
        <w:rPr>
          <w:rFonts w:ascii="MV Boli" w:eastAsia="Times New Roman" w:hAnsi="MV Boli" w:cs="MV Boli"/>
          <w:bCs/>
          <w:color w:val="FFC000"/>
          <w:kern w:val="36"/>
          <w:sz w:val="29"/>
          <w:szCs w:val="29"/>
          <w:u w:val="single"/>
          <w:lang w:eastAsia="en-AU"/>
        </w:rPr>
      </w:pPr>
      <w:r w:rsidRPr="00464A0A">
        <w:rPr>
          <w:rFonts w:ascii="MV Boli" w:eastAsia="Times New Roman" w:hAnsi="MV Boli" w:cs="MV Boli"/>
          <w:bCs/>
          <w:color w:val="FFC000"/>
          <w:kern w:val="36"/>
          <w:sz w:val="29"/>
          <w:szCs w:val="29"/>
          <w:u w:val="single"/>
          <w:lang w:eastAsia="en-AU"/>
        </w:rPr>
        <w:t>Topic: Using technology</w:t>
      </w:r>
      <w:bookmarkStart w:id="0" w:name="_GoBack"/>
      <w:bookmarkEnd w:id="0"/>
      <w:r w:rsidRPr="00464A0A">
        <w:rPr>
          <w:rFonts w:ascii="MV Boli" w:eastAsia="Times New Roman" w:hAnsi="MV Boli" w:cs="MV Boli"/>
          <w:bCs/>
          <w:color w:val="FFC000"/>
          <w:kern w:val="36"/>
          <w:sz w:val="29"/>
          <w:szCs w:val="29"/>
          <w:u w:val="single"/>
          <w:lang w:eastAsia="en-AU"/>
        </w:rPr>
        <w:t xml:space="preserve"> to improve maths skills in the classroom</w:t>
      </w:r>
    </w:p>
    <w:p w:rsidR="00B063DD" w:rsidRPr="00B063DD" w:rsidRDefault="00B063DD" w:rsidP="00FE67DF">
      <w:pPr>
        <w:spacing w:before="100" w:beforeAutospacing="1" w:after="100" w:afterAutospacing="1" w:line="240" w:lineRule="auto"/>
        <w:outlineLvl w:val="0"/>
        <w:rPr>
          <w:rFonts w:ascii="Arial" w:eastAsia="Times New Roman" w:hAnsi="Arial" w:cs="Arial"/>
          <w:bCs/>
          <w:color w:val="000000"/>
          <w:kern w:val="36"/>
          <w:sz w:val="24"/>
          <w:szCs w:val="24"/>
          <w:lang w:eastAsia="en-AU"/>
        </w:rPr>
      </w:pPr>
      <w:r w:rsidRPr="00B063DD">
        <w:rPr>
          <w:rFonts w:ascii="Arial" w:eastAsia="Times New Roman" w:hAnsi="Arial" w:cs="Arial"/>
          <w:bCs/>
          <w:color w:val="000000"/>
          <w:kern w:val="36"/>
          <w:sz w:val="24"/>
          <w:szCs w:val="24"/>
          <w:lang w:eastAsia="en-AU"/>
        </w:rPr>
        <w:t>Mathe</w:t>
      </w:r>
      <w:r>
        <w:rPr>
          <w:rFonts w:ascii="Arial" w:eastAsia="Times New Roman" w:hAnsi="Arial" w:cs="Arial"/>
          <w:bCs/>
          <w:color w:val="000000"/>
          <w:kern w:val="36"/>
          <w:sz w:val="24"/>
          <w:szCs w:val="24"/>
          <w:lang w:eastAsia="en-AU"/>
        </w:rPr>
        <w:t>matics in schools is a compulsory</w:t>
      </w:r>
      <w:r w:rsidRPr="00B063DD">
        <w:rPr>
          <w:rFonts w:ascii="Arial" w:eastAsia="Times New Roman" w:hAnsi="Arial" w:cs="Arial"/>
          <w:bCs/>
          <w:color w:val="000000"/>
          <w:kern w:val="36"/>
          <w:sz w:val="24"/>
          <w:szCs w:val="24"/>
          <w:lang w:eastAsia="en-AU"/>
        </w:rPr>
        <w:t xml:space="preserve"> subject which</w:t>
      </w:r>
      <w:r>
        <w:rPr>
          <w:rFonts w:ascii="Arial" w:eastAsia="Times New Roman" w:hAnsi="Arial" w:cs="Arial"/>
          <w:bCs/>
          <w:color w:val="000000"/>
          <w:kern w:val="36"/>
          <w:sz w:val="24"/>
          <w:szCs w:val="24"/>
          <w:lang w:eastAsia="en-AU"/>
        </w:rPr>
        <w:t xml:space="preserve"> is essential to everyday life</w:t>
      </w:r>
      <w:r w:rsidRPr="00B063DD">
        <w:rPr>
          <w:rFonts w:ascii="Arial" w:eastAsia="Times New Roman" w:hAnsi="Arial" w:cs="Arial"/>
          <w:bCs/>
          <w:color w:val="000000"/>
          <w:kern w:val="36"/>
          <w:sz w:val="24"/>
          <w:szCs w:val="24"/>
          <w:lang w:eastAsia="en-AU"/>
        </w:rPr>
        <w:t xml:space="preserve">. </w:t>
      </w:r>
      <w:r w:rsidR="00464A0A">
        <w:rPr>
          <w:rFonts w:ascii="Arial" w:eastAsia="Times New Roman" w:hAnsi="Arial" w:cs="Arial"/>
          <w:bCs/>
          <w:color w:val="000000"/>
          <w:kern w:val="36"/>
          <w:sz w:val="24"/>
          <w:szCs w:val="24"/>
          <w:lang w:eastAsia="en-AU"/>
        </w:rPr>
        <w:t xml:space="preserve">As children become more and more fond of new technologies, the education of maths in the classroom is extremely influenced through the use of internet-based technology. The following resources not only show </w:t>
      </w:r>
      <w:r w:rsidR="00464A0A" w:rsidRPr="00464A0A">
        <w:rPr>
          <w:rFonts w:ascii="Arial" w:eastAsia="Times New Roman" w:hAnsi="Arial" w:cs="Arial"/>
          <w:bCs/>
          <w:color w:val="000000"/>
          <w:kern w:val="36"/>
          <w:sz w:val="24"/>
          <w:szCs w:val="24"/>
          <w:u w:val="single"/>
          <w:lang w:eastAsia="en-AU"/>
        </w:rPr>
        <w:t>what</w:t>
      </w:r>
      <w:r w:rsidR="00464A0A">
        <w:rPr>
          <w:rFonts w:ascii="Arial" w:eastAsia="Times New Roman" w:hAnsi="Arial" w:cs="Arial"/>
          <w:bCs/>
          <w:color w:val="000000"/>
          <w:kern w:val="36"/>
          <w:sz w:val="24"/>
          <w:szCs w:val="24"/>
          <w:lang w:eastAsia="en-AU"/>
        </w:rPr>
        <w:t xml:space="preserve"> technology is available for children learning maths but also the vast changes to technology which consequently impact </w:t>
      </w:r>
      <w:r w:rsidR="00464A0A" w:rsidRPr="00464A0A">
        <w:rPr>
          <w:rFonts w:ascii="Arial" w:eastAsia="Times New Roman" w:hAnsi="Arial" w:cs="Arial"/>
          <w:bCs/>
          <w:color w:val="000000"/>
          <w:kern w:val="36"/>
          <w:sz w:val="24"/>
          <w:szCs w:val="24"/>
          <w:u w:val="single"/>
          <w:lang w:eastAsia="en-AU"/>
        </w:rPr>
        <w:t>how</w:t>
      </w:r>
      <w:r w:rsidR="00464A0A">
        <w:rPr>
          <w:rFonts w:ascii="Arial" w:eastAsia="Times New Roman" w:hAnsi="Arial" w:cs="Arial"/>
          <w:bCs/>
          <w:color w:val="000000"/>
          <w:kern w:val="36"/>
          <w:sz w:val="24"/>
          <w:szCs w:val="24"/>
          <w:lang w:eastAsia="en-AU"/>
        </w:rPr>
        <w:t xml:space="preserve"> children improve their maths skills in a classroom</w:t>
      </w:r>
      <w:r w:rsidR="00DD1090">
        <w:rPr>
          <w:rFonts w:ascii="Arial" w:eastAsia="Times New Roman" w:hAnsi="Arial" w:cs="Arial"/>
          <w:bCs/>
          <w:color w:val="000000"/>
          <w:kern w:val="36"/>
          <w:sz w:val="24"/>
          <w:szCs w:val="24"/>
          <w:lang w:eastAsia="en-AU"/>
        </w:rPr>
        <w:t>.</w:t>
      </w:r>
    </w:p>
    <w:p w:rsidR="00DB4CAA" w:rsidRPr="000D237A" w:rsidRDefault="00DB4CAA" w:rsidP="00FE67DF">
      <w:pPr>
        <w:spacing w:before="100" w:beforeAutospacing="1" w:after="100" w:afterAutospacing="1" w:line="240" w:lineRule="auto"/>
        <w:outlineLvl w:val="0"/>
        <w:rPr>
          <w:rFonts w:ascii="Arial" w:hAnsi="Arial" w:cs="Arial"/>
          <w:b/>
          <w:color w:val="000000"/>
          <w:sz w:val="24"/>
          <w:szCs w:val="24"/>
        </w:rPr>
      </w:pPr>
      <w:r w:rsidRPr="00DB4CAA">
        <w:rPr>
          <w:rFonts w:ascii="Arial" w:hAnsi="Arial" w:cs="Arial"/>
          <w:b/>
          <w:color w:val="000000"/>
          <w:sz w:val="24"/>
          <w:szCs w:val="24"/>
        </w:rPr>
        <w:t xml:space="preserve">Movie/Video: </w:t>
      </w:r>
      <w:r w:rsidR="00A83D14">
        <w:rPr>
          <w:rFonts w:ascii="Arial" w:hAnsi="Arial" w:cs="Arial"/>
          <w:b/>
          <w:color w:val="000000"/>
          <w:sz w:val="24"/>
          <w:szCs w:val="24"/>
        </w:rPr>
        <w:t>Global Numbers</w:t>
      </w:r>
      <w:r w:rsidR="000D237A">
        <w:rPr>
          <w:rFonts w:ascii="Arial" w:hAnsi="Arial" w:cs="Arial"/>
          <w:b/>
          <w:color w:val="000000"/>
          <w:sz w:val="24"/>
          <w:szCs w:val="24"/>
        </w:rPr>
        <w:br/>
      </w:r>
      <w:r>
        <w:rPr>
          <w:rFonts w:ascii="Arial" w:hAnsi="Arial" w:cs="Arial"/>
          <w:color w:val="000000"/>
          <w:sz w:val="24"/>
          <w:szCs w:val="24"/>
        </w:rPr>
        <w:t>Fruit Fractions- animated maths lesson</w:t>
      </w:r>
      <w:r w:rsidR="004018B1">
        <w:rPr>
          <w:rFonts w:ascii="Arial" w:hAnsi="Arial" w:cs="Arial"/>
          <w:color w:val="000000"/>
          <w:sz w:val="24"/>
          <w:szCs w:val="24"/>
        </w:rPr>
        <w:t xml:space="preserve"> </w:t>
      </w:r>
      <w:r w:rsidR="004018B1">
        <w:rPr>
          <w:rFonts w:ascii="Arial" w:hAnsi="Arial" w:cs="Arial"/>
          <w:color w:val="000000"/>
          <w:sz w:val="24"/>
          <w:szCs w:val="24"/>
        </w:rPr>
        <w:fldChar w:fldCharType="begin"/>
      </w:r>
      <w:r w:rsidR="00A434EA">
        <w:rPr>
          <w:rFonts w:ascii="Arial" w:hAnsi="Arial" w:cs="Arial"/>
          <w:color w:val="000000"/>
          <w:sz w:val="24"/>
          <w:szCs w:val="24"/>
        </w:rPr>
        <w:instrText xml:space="preserve"> ADDIN EN.CITE &lt;EndNote&gt;&lt;Cite&gt;&lt;Author&gt;Global Numbers&lt;/Author&gt;&lt;Year&gt;1 June 2011,&lt;/Year&gt;&lt;RecNum&gt;2&lt;/RecNum&gt;&lt;DisplayText&gt;(Global Numbers, 1 June 2011,)&lt;/DisplayText&gt;&lt;record&gt;&lt;rec-number&gt;2&lt;/rec-number&gt;&lt;foreign-keys&gt;&lt;key app="EN" db-id="dsa0vspxo5erduea5p45f554x2f0xrase0ea"&gt;2&lt;/key&gt;&lt;/foreign-keys&gt;&lt;ref-type name="Blog"&gt;56&lt;/ref-type&gt;&lt;contributors&gt;&lt;authors&gt;&lt;author&gt;Global Numbers,&lt;/author&gt;&lt;/authors&gt;&lt;/contributors&gt;&lt;titles&gt;&lt;title&gt;Fruit Fractions- animated maths lesson&lt;/title&gt;&lt;/titles&gt;&lt;pages&gt;2:56&lt;/pages&gt;&lt;dates&gt;&lt;year&gt;1 June 2011,&lt;/year&gt;&lt;pub-dates&gt;&lt;date&gt;1/06/2011&lt;/date&gt;&lt;/pub-dates&gt;&lt;/dates&gt;&lt;urls&gt;&lt;related-urls&gt;&lt;url&gt;http://www.youtube.com/watch?v=jJRtb-tL5Jk&lt;/url&gt;&lt;/related-urls&gt;&lt;/urls&gt;&lt;/record&gt;&lt;/Cite&gt;&lt;/EndNote&gt;</w:instrText>
      </w:r>
      <w:r w:rsidR="004018B1">
        <w:rPr>
          <w:rFonts w:ascii="Arial" w:hAnsi="Arial" w:cs="Arial"/>
          <w:color w:val="000000"/>
          <w:sz w:val="24"/>
          <w:szCs w:val="24"/>
        </w:rPr>
        <w:fldChar w:fldCharType="separate"/>
      </w:r>
      <w:r w:rsidR="00A434EA">
        <w:rPr>
          <w:rFonts w:ascii="Arial" w:hAnsi="Arial" w:cs="Arial"/>
          <w:noProof/>
          <w:color w:val="000000"/>
          <w:sz w:val="24"/>
          <w:szCs w:val="24"/>
        </w:rPr>
        <w:t>(</w:t>
      </w:r>
      <w:hyperlink w:anchor="_ENREF_4" w:tooltip="Global Numbers, 1 June 2011, #2" w:history="1">
        <w:r w:rsidR="00A434EA">
          <w:rPr>
            <w:rFonts w:ascii="Arial" w:hAnsi="Arial" w:cs="Arial"/>
            <w:noProof/>
            <w:color w:val="000000"/>
            <w:sz w:val="24"/>
            <w:szCs w:val="24"/>
          </w:rPr>
          <w:t>Global Numbers, 1 June 2011,</w:t>
        </w:r>
      </w:hyperlink>
      <w:r w:rsidR="00A434EA">
        <w:rPr>
          <w:rFonts w:ascii="Arial" w:hAnsi="Arial" w:cs="Arial"/>
          <w:noProof/>
          <w:color w:val="000000"/>
          <w:sz w:val="24"/>
          <w:szCs w:val="24"/>
        </w:rPr>
        <w:t>)</w:t>
      </w:r>
      <w:r w:rsidR="004018B1">
        <w:rPr>
          <w:rFonts w:ascii="Arial" w:hAnsi="Arial" w:cs="Arial"/>
          <w:color w:val="000000"/>
          <w:sz w:val="24"/>
          <w:szCs w:val="24"/>
        </w:rPr>
        <w:fldChar w:fldCharType="end"/>
      </w:r>
      <w:r>
        <w:rPr>
          <w:rFonts w:ascii="Arial" w:hAnsi="Arial" w:cs="Arial"/>
          <w:color w:val="000000"/>
          <w:sz w:val="24"/>
          <w:szCs w:val="24"/>
        </w:rPr>
        <w:t xml:space="preserve"> is a</w:t>
      </w:r>
      <w:r w:rsidR="00E13C46">
        <w:rPr>
          <w:rFonts w:ascii="Arial" w:hAnsi="Arial" w:cs="Arial"/>
          <w:color w:val="000000"/>
          <w:sz w:val="24"/>
          <w:szCs w:val="24"/>
        </w:rPr>
        <w:t xml:space="preserve"> broadcasted</w:t>
      </w:r>
      <w:r>
        <w:rPr>
          <w:rFonts w:ascii="Arial" w:hAnsi="Arial" w:cs="Arial"/>
          <w:color w:val="000000"/>
          <w:sz w:val="24"/>
          <w:szCs w:val="24"/>
        </w:rPr>
        <w:t xml:space="preserve"> lesson </w:t>
      </w:r>
      <w:r w:rsidR="00DD1090">
        <w:rPr>
          <w:rFonts w:ascii="Arial" w:hAnsi="Arial" w:cs="Arial"/>
          <w:color w:val="000000"/>
          <w:sz w:val="24"/>
          <w:szCs w:val="24"/>
        </w:rPr>
        <w:t xml:space="preserve">on YouTube </w:t>
      </w:r>
      <w:r>
        <w:rPr>
          <w:rFonts w:ascii="Arial" w:hAnsi="Arial" w:cs="Arial"/>
          <w:color w:val="000000"/>
          <w:sz w:val="24"/>
          <w:szCs w:val="24"/>
        </w:rPr>
        <w:t xml:space="preserve">about the basics of fractions. It </w:t>
      </w:r>
      <w:r w:rsidR="00DB674B">
        <w:rPr>
          <w:rFonts w:ascii="Arial" w:hAnsi="Arial" w:cs="Arial"/>
          <w:color w:val="000000"/>
          <w:sz w:val="24"/>
          <w:szCs w:val="24"/>
        </w:rPr>
        <w:t>is another way that technology assists in teaching</w:t>
      </w:r>
      <w:r w:rsidR="00EB2D91">
        <w:rPr>
          <w:rFonts w:ascii="Arial" w:hAnsi="Arial" w:cs="Arial"/>
          <w:color w:val="000000"/>
          <w:sz w:val="24"/>
          <w:szCs w:val="24"/>
        </w:rPr>
        <w:t xml:space="preserve"> children </w:t>
      </w:r>
      <w:r w:rsidR="00DB674B">
        <w:rPr>
          <w:rFonts w:ascii="Arial" w:hAnsi="Arial" w:cs="Arial"/>
          <w:color w:val="000000"/>
          <w:sz w:val="24"/>
          <w:szCs w:val="24"/>
        </w:rPr>
        <w:t>about math</w:t>
      </w:r>
      <w:r w:rsidR="00EB2D91">
        <w:rPr>
          <w:rFonts w:ascii="Arial" w:hAnsi="Arial" w:cs="Arial"/>
          <w:color w:val="000000"/>
          <w:sz w:val="24"/>
          <w:szCs w:val="24"/>
        </w:rPr>
        <w:t>ematics. Children are able to watch this simple video and apply the ski</w:t>
      </w:r>
      <w:r w:rsidR="009C5B30">
        <w:rPr>
          <w:rFonts w:ascii="Arial" w:hAnsi="Arial" w:cs="Arial"/>
          <w:color w:val="000000"/>
          <w:sz w:val="24"/>
          <w:szCs w:val="24"/>
        </w:rPr>
        <w:t>lls from this video into</w:t>
      </w:r>
      <w:r w:rsidR="00EB2D91">
        <w:rPr>
          <w:rFonts w:ascii="Arial" w:hAnsi="Arial" w:cs="Arial"/>
          <w:color w:val="000000"/>
          <w:sz w:val="24"/>
          <w:szCs w:val="24"/>
        </w:rPr>
        <w:t xml:space="preserve"> other classroom activities. An advantage of this YouTube video is that it is bright, colourful and appeals to a younger audience. Therefore, it is easier for them</w:t>
      </w:r>
      <w:r w:rsidR="00AA4A4C">
        <w:rPr>
          <w:rFonts w:ascii="Arial" w:hAnsi="Arial" w:cs="Arial"/>
          <w:color w:val="000000"/>
          <w:sz w:val="24"/>
          <w:szCs w:val="24"/>
        </w:rPr>
        <w:t xml:space="preserve"> to</w:t>
      </w:r>
      <w:r w:rsidR="00EB2D91">
        <w:rPr>
          <w:rFonts w:ascii="Arial" w:hAnsi="Arial" w:cs="Arial"/>
          <w:color w:val="000000"/>
          <w:sz w:val="24"/>
          <w:szCs w:val="24"/>
        </w:rPr>
        <w:t xml:space="preserve"> memorise the skills demonstrated.</w:t>
      </w:r>
      <w:r w:rsidR="00AA4A4C">
        <w:rPr>
          <w:rFonts w:ascii="Arial" w:hAnsi="Arial" w:cs="Arial"/>
          <w:color w:val="000000"/>
          <w:sz w:val="24"/>
          <w:szCs w:val="24"/>
        </w:rPr>
        <w:t xml:space="preserve"> I think it is a great way to get children re</w:t>
      </w:r>
      <w:r w:rsidR="009C5B30">
        <w:rPr>
          <w:rFonts w:ascii="Arial" w:hAnsi="Arial" w:cs="Arial"/>
          <w:color w:val="000000"/>
          <w:sz w:val="24"/>
          <w:szCs w:val="24"/>
        </w:rPr>
        <w:t>ally thinking about fractions because</w:t>
      </w:r>
      <w:r w:rsidR="00AA4A4C">
        <w:rPr>
          <w:rFonts w:ascii="Arial" w:hAnsi="Arial" w:cs="Arial"/>
          <w:color w:val="000000"/>
          <w:sz w:val="24"/>
          <w:szCs w:val="24"/>
        </w:rPr>
        <w:t xml:space="preserve"> they use fruit as a prop which is realistic as it is </w:t>
      </w:r>
      <w:r w:rsidR="00672858">
        <w:rPr>
          <w:rFonts w:ascii="Arial" w:hAnsi="Arial" w:cs="Arial"/>
          <w:color w:val="000000"/>
          <w:sz w:val="24"/>
          <w:szCs w:val="24"/>
        </w:rPr>
        <w:t xml:space="preserve">usually </w:t>
      </w:r>
      <w:r w:rsidR="00AA4A4C">
        <w:rPr>
          <w:rFonts w:ascii="Arial" w:hAnsi="Arial" w:cs="Arial"/>
          <w:color w:val="000000"/>
          <w:sz w:val="24"/>
          <w:szCs w:val="24"/>
        </w:rPr>
        <w:t>eaten every</w:t>
      </w:r>
      <w:r w:rsidR="00672858">
        <w:rPr>
          <w:rFonts w:ascii="Arial" w:hAnsi="Arial" w:cs="Arial"/>
          <w:color w:val="000000"/>
          <w:sz w:val="24"/>
          <w:szCs w:val="24"/>
        </w:rPr>
        <w:t xml:space="preserve"> </w:t>
      </w:r>
      <w:r w:rsidR="00AA4A4C">
        <w:rPr>
          <w:rFonts w:ascii="Arial" w:hAnsi="Arial" w:cs="Arial"/>
          <w:color w:val="000000"/>
          <w:sz w:val="24"/>
          <w:szCs w:val="24"/>
        </w:rPr>
        <w:t>day</w:t>
      </w:r>
      <w:r w:rsidR="00672858">
        <w:rPr>
          <w:rFonts w:ascii="Arial" w:hAnsi="Arial" w:cs="Arial"/>
          <w:color w:val="000000"/>
          <w:sz w:val="24"/>
          <w:szCs w:val="24"/>
        </w:rPr>
        <w:t xml:space="preserve"> and promoted in school environments</w:t>
      </w:r>
      <w:r w:rsidR="00AA4A4C">
        <w:rPr>
          <w:rFonts w:ascii="Arial" w:hAnsi="Arial" w:cs="Arial"/>
          <w:color w:val="000000"/>
          <w:sz w:val="24"/>
          <w:szCs w:val="24"/>
        </w:rPr>
        <w:t>.</w:t>
      </w:r>
    </w:p>
    <w:p w:rsidR="00DD1090" w:rsidRDefault="00DD1090" w:rsidP="00DD1090">
      <w:pPr>
        <w:spacing w:before="100" w:beforeAutospacing="1" w:after="100" w:afterAutospacing="1" w:line="240" w:lineRule="auto"/>
        <w:outlineLvl w:val="0"/>
        <w:rPr>
          <w:rFonts w:ascii="Arial" w:hAnsi="Arial" w:cs="Arial"/>
          <w:color w:val="000000"/>
          <w:sz w:val="24"/>
          <w:szCs w:val="24"/>
        </w:rPr>
      </w:pPr>
      <w:r w:rsidRPr="00464A0A">
        <w:rPr>
          <w:rFonts w:ascii="Arial" w:eastAsia="Times New Roman" w:hAnsi="Arial" w:cs="Arial"/>
          <w:b/>
          <w:bCs/>
          <w:color w:val="000000"/>
          <w:kern w:val="36"/>
          <w:sz w:val="24"/>
          <w:szCs w:val="24"/>
          <w:lang w:eastAsia="en-AU"/>
        </w:rPr>
        <w:t xml:space="preserve">Website: </w:t>
      </w:r>
      <w:r>
        <w:rPr>
          <w:rFonts w:ascii="Arial" w:eastAsia="Times New Roman" w:hAnsi="Arial" w:cs="Arial"/>
          <w:b/>
          <w:bCs/>
          <w:color w:val="000000"/>
          <w:kern w:val="36"/>
          <w:sz w:val="24"/>
          <w:szCs w:val="24"/>
          <w:lang w:eastAsia="en-AU"/>
        </w:rPr>
        <w:t>IXL Learning</w:t>
      </w:r>
      <w:r>
        <w:rPr>
          <w:rFonts w:ascii="Arial" w:eastAsia="Times New Roman" w:hAnsi="Arial" w:cs="Arial"/>
          <w:b/>
          <w:bCs/>
          <w:color w:val="000000"/>
          <w:kern w:val="36"/>
          <w:sz w:val="29"/>
          <w:szCs w:val="29"/>
          <w:lang w:eastAsia="en-AU"/>
        </w:rPr>
        <w:br/>
      </w:r>
      <w:r w:rsidRPr="00B063DD">
        <w:rPr>
          <w:rFonts w:ascii="Arial" w:eastAsia="Times New Roman" w:hAnsi="Arial" w:cs="Arial"/>
          <w:bCs/>
          <w:color w:val="000000"/>
          <w:kern w:val="36"/>
          <w:sz w:val="24"/>
          <w:szCs w:val="24"/>
          <w:lang w:eastAsia="en-AU"/>
        </w:rPr>
        <w:t xml:space="preserve">IXL Learning </w:t>
      </w:r>
      <w:r w:rsidRPr="00B063DD">
        <w:rPr>
          <w:rFonts w:ascii="Arial" w:eastAsia="Times New Roman" w:hAnsi="Arial" w:cs="Arial"/>
          <w:bCs/>
          <w:color w:val="000000"/>
          <w:kern w:val="36"/>
          <w:sz w:val="24"/>
          <w:szCs w:val="24"/>
          <w:lang w:eastAsia="en-AU"/>
        </w:rPr>
        <w:fldChar w:fldCharType="begin"/>
      </w:r>
      <w:r w:rsidR="00A434EA">
        <w:rPr>
          <w:rFonts w:ascii="Arial" w:eastAsia="Times New Roman" w:hAnsi="Arial" w:cs="Arial"/>
          <w:bCs/>
          <w:color w:val="000000"/>
          <w:kern w:val="36"/>
          <w:sz w:val="24"/>
          <w:szCs w:val="24"/>
          <w:lang w:eastAsia="en-AU"/>
        </w:rPr>
        <w:instrText xml:space="preserve"> ADDIN EN.CITE &lt;EndNote&gt;&lt;Cite&gt;&lt;Author&gt;IXL Learning&lt;/Author&gt;&lt;Year&gt;2012&lt;/Year&gt;&lt;RecNum&gt;1&lt;/RecNum&gt;&lt;DisplayText&gt;(IXL Learning, 2012)&lt;/DisplayText&gt;&lt;record&gt;&lt;rec-number&gt;1&lt;/rec-number&gt;&lt;foreign-keys&gt;&lt;key app="EN" db-id="dsa0vspxo5erduea5p45f554x2f0xrase0ea"&gt;1&lt;/key&gt;&lt;/foreign-keys&gt;&lt;ref-type name="Web Page"&gt;12&lt;/ref-type&gt;&lt;contributors&gt;&lt;authors&gt;&lt;author&gt;IXL Learning,&lt;/author&gt;&lt;/authors&gt;&lt;/contributors&gt;&lt;titles&gt;&lt;title&gt;IXL.&lt;/title&gt;&lt;/titles&gt;&lt;volume&gt;2012&lt;/volume&gt;&lt;number&gt;23/04/2012&lt;/number&gt;&lt;dates&gt;&lt;year&gt;2012&lt;/year&gt;&lt;/dates&gt;&lt;publisher&gt;San Mateo, U.S.A&lt;/publisher&gt;&lt;urls&gt;&lt;related-urls&gt;&lt;url&gt;http://au.ixl.com/math/years&lt;/url&gt;&lt;/related-urls&gt;&lt;/urls&gt;&lt;/record&gt;&lt;/Cite&gt;&lt;/EndNote&gt;</w:instrText>
      </w:r>
      <w:r w:rsidRPr="00B063DD">
        <w:rPr>
          <w:rFonts w:ascii="Arial" w:eastAsia="Times New Roman" w:hAnsi="Arial" w:cs="Arial"/>
          <w:bCs/>
          <w:color w:val="000000"/>
          <w:kern w:val="36"/>
          <w:sz w:val="24"/>
          <w:szCs w:val="24"/>
          <w:lang w:eastAsia="en-AU"/>
        </w:rPr>
        <w:fldChar w:fldCharType="separate"/>
      </w:r>
      <w:r w:rsidR="00A434EA">
        <w:rPr>
          <w:rFonts w:ascii="Arial" w:eastAsia="Times New Roman" w:hAnsi="Arial" w:cs="Arial"/>
          <w:bCs/>
          <w:noProof/>
          <w:color w:val="000000"/>
          <w:kern w:val="36"/>
          <w:sz w:val="24"/>
          <w:szCs w:val="24"/>
          <w:lang w:eastAsia="en-AU"/>
        </w:rPr>
        <w:t>(</w:t>
      </w:r>
      <w:hyperlink w:anchor="_ENREF_6" w:tooltip="IXL Learning, 2012 #1" w:history="1">
        <w:r w:rsidR="00A434EA">
          <w:rPr>
            <w:rFonts w:ascii="Arial" w:eastAsia="Times New Roman" w:hAnsi="Arial" w:cs="Arial"/>
            <w:bCs/>
            <w:noProof/>
            <w:color w:val="000000"/>
            <w:kern w:val="36"/>
            <w:sz w:val="24"/>
            <w:szCs w:val="24"/>
            <w:lang w:eastAsia="en-AU"/>
          </w:rPr>
          <w:t>IXL Learning, 2012</w:t>
        </w:r>
      </w:hyperlink>
      <w:r w:rsidR="00A434EA">
        <w:rPr>
          <w:rFonts w:ascii="Arial" w:eastAsia="Times New Roman" w:hAnsi="Arial" w:cs="Arial"/>
          <w:bCs/>
          <w:noProof/>
          <w:color w:val="000000"/>
          <w:kern w:val="36"/>
          <w:sz w:val="24"/>
          <w:szCs w:val="24"/>
          <w:lang w:eastAsia="en-AU"/>
        </w:rPr>
        <w:t>)</w:t>
      </w:r>
      <w:r w:rsidRPr="00B063DD">
        <w:rPr>
          <w:rFonts w:ascii="Arial" w:eastAsia="Times New Roman" w:hAnsi="Arial" w:cs="Arial"/>
          <w:bCs/>
          <w:color w:val="000000"/>
          <w:kern w:val="36"/>
          <w:sz w:val="24"/>
          <w:szCs w:val="24"/>
          <w:lang w:eastAsia="en-AU"/>
        </w:rPr>
        <w:fldChar w:fldCharType="end"/>
      </w:r>
      <w:r w:rsidRPr="00B063DD">
        <w:rPr>
          <w:rFonts w:ascii="Arial" w:eastAsia="Times New Roman" w:hAnsi="Arial" w:cs="Arial"/>
          <w:bCs/>
          <w:color w:val="000000"/>
          <w:kern w:val="36"/>
          <w:sz w:val="24"/>
          <w:szCs w:val="24"/>
          <w:lang w:eastAsia="en-AU"/>
        </w:rPr>
        <w:t xml:space="preserve"> is a mathematics game site that provides countless maths skills for kindergarten</w:t>
      </w:r>
      <w:r>
        <w:rPr>
          <w:rFonts w:ascii="Arial" w:eastAsia="Times New Roman" w:hAnsi="Arial" w:cs="Arial"/>
          <w:bCs/>
          <w:color w:val="000000"/>
          <w:kern w:val="36"/>
          <w:sz w:val="24"/>
          <w:szCs w:val="24"/>
          <w:lang w:eastAsia="en-AU"/>
        </w:rPr>
        <w:t>-</w:t>
      </w:r>
      <w:r w:rsidRPr="00B063DD">
        <w:rPr>
          <w:rFonts w:ascii="Arial" w:eastAsia="Times New Roman" w:hAnsi="Arial" w:cs="Arial"/>
          <w:bCs/>
          <w:color w:val="000000"/>
          <w:kern w:val="36"/>
          <w:sz w:val="24"/>
          <w:szCs w:val="24"/>
          <w:lang w:eastAsia="en-AU"/>
        </w:rPr>
        <w:t xml:space="preserve"> year 9 students. T</w:t>
      </w:r>
      <w:r w:rsidRPr="00B063DD">
        <w:rPr>
          <w:rFonts w:ascii="Arial" w:hAnsi="Arial" w:cs="Arial"/>
          <w:color w:val="000000"/>
          <w:sz w:val="24"/>
          <w:szCs w:val="24"/>
        </w:rPr>
        <w:t>he purpose of this useful site is to advance</w:t>
      </w:r>
      <w:r>
        <w:rPr>
          <w:rFonts w:ascii="Arial" w:hAnsi="Arial" w:cs="Arial"/>
          <w:color w:val="000000"/>
          <w:sz w:val="24"/>
          <w:szCs w:val="24"/>
        </w:rPr>
        <w:t xml:space="preserve"> maths ability</w:t>
      </w:r>
      <w:r w:rsidRPr="00B063DD">
        <w:rPr>
          <w:rFonts w:ascii="Arial" w:hAnsi="Arial" w:cs="Arial"/>
          <w:color w:val="000000"/>
          <w:sz w:val="24"/>
          <w:szCs w:val="24"/>
        </w:rPr>
        <w:t xml:space="preserve"> </w:t>
      </w:r>
      <w:r>
        <w:rPr>
          <w:rFonts w:ascii="Arial" w:hAnsi="Arial" w:cs="Arial"/>
          <w:color w:val="000000"/>
          <w:sz w:val="24"/>
          <w:szCs w:val="24"/>
        </w:rPr>
        <w:t>through w</w:t>
      </w:r>
      <w:r w:rsidRPr="00B063DD">
        <w:rPr>
          <w:rFonts w:ascii="Arial" w:hAnsi="Arial" w:cs="Arial"/>
          <w:color w:val="000000"/>
          <w:sz w:val="24"/>
          <w:szCs w:val="24"/>
        </w:rPr>
        <w:t>eb-based technologies. The digital products available on this site provide instant classroom essentials.</w:t>
      </w:r>
      <w:r>
        <w:rPr>
          <w:rFonts w:ascii="Arial" w:hAnsi="Arial" w:cs="Arial"/>
          <w:color w:val="000000"/>
          <w:sz w:val="24"/>
          <w:szCs w:val="24"/>
        </w:rPr>
        <w:t xml:space="preserve"> The site delivers a series of questions to the student and immediately gives a result and an explanation if the student is incorrect. Ultimately these</w:t>
      </w:r>
      <w:r w:rsidRPr="00B063DD">
        <w:rPr>
          <w:rFonts w:ascii="Arial" w:hAnsi="Arial" w:cs="Arial"/>
          <w:color w:val="000000"/>
          <w:sz w:val="24"/>
          <w:szCs w:val="24"/>
        </w:rPr>
        <w:t xml:space="preserve"> digital questions teach and test children in many aspects of mathemati</w:t>
      </w:r>
      <w:r>
        <w:rPr>
          <w:rFonts w:ascii="Arial" w:hAnsi="Arial" w:cs="Arial"/>
          <w:color w:val="000000"/>
          <w:sz w:val="24"/>
          <w:szCs w:val="24"/>
        </w:rPr>
        <w:t>cs. Although it is a game site it is fun for the students and is a great technical resource to assist in the teaching of various maths topics.</w:t>
      </w:r>
    </w:p>
    <w:p w:rsidR="00E61FED" w:rsidRPr="00A434EA" w:rsidRDefault="00C16E41" w:rsidP="00A434EA">
      <w:pPr>
        <w:spacing w:before="100" w:beforeAutospacing="1" w:after="100" w:afterAutospacing="1" w:line="240" w:lineRule="auto"/>
        <w:outlineLvl w:val="0"/>
        <w:rPr>
          <w:rFonts w:ascii="Arial" w:hAnsi="Arial" w:cs="Arial"/>
          <w:color w:val="000000"/>
          <w:sz w:val="24"/>
          <w:szCs w:val="24"/>
        </w:rPr>
      </w:pPr>
      <w:r w:rsidRPr="00C16E41">
        <w:rPr>
          <w:rFonts w:ascii="Arial" w:hAnsi="Arial" w:cs="Arial"/>
          <w:b/>
          <w:color w:val="000000"/>
          <w:sz w:val="24"/>
          <w:szCs w:val="24"/>
        </w:rPr>
        <w:t xml:space="preserve">Newspaper article: </w:t>
      </w:r>
      <w:r w:rsidR="00A83D14">
        <w:rPr>
          <w:rFonts w:ascii="Arial" w:hAnsi="Arial" w:cs="Arial"/>
          <w:b/>
          <w:color w:val="000000"/>
          <w:sz w:val="24"/>
          <w:szCs w:val="24"/>
        </w:rPr>
        <w:t>Anonymous</w:t>
      </w:r>
      <w:r w:rsidRPr="00C16E41">
        <w:rPr>
          <w:rFonts w:ascii="Arial" w:hAnsi="Arial" w:cs="Arial"/>
          <w:b/>
          <w:color w:val="000000"/>
          <w:sz w:val="24"/>
          <w:szCs w:val="24"/>
        </w:rPr>
        <w:br/>
      </w:r>
      <w:r>
        <w:rPr>
          <w:rFonts w:ascii="Arial" w:hAnsi="Arial" w:cs="Arial"/>
          <w:sz w:val="24"/>
          <w:szCs w:val="24"/>
        </w:rPr>
        <w:t>Keynote Speakers Announced f</w:t>
      </w:r>
      <w:r w:rsidRPr="00C16E41">
        <w:rPr>
          <w:rFonts w:ascii="Arial" w:hAnsi="Arial" w:cs="Arial"/>
          <w:sz w:val="24"/>
          <w:szCs w:val="24"/>
        </w:rPr>
        <w:t xml:space="preserve">or </w:t>
      </w:r>
      <w:r>
        <w:rPr>
          <w:rFonts w:ascii="Arial" w:hAnsi="Arial" w:cs="Arial"/>
          <w:sz w:val="24"/>
          <w:szCs w:val="24"/>
        </w:rPr>
        <w:t>Mobile Learning Conference</w:t>
      </w:r>
      <w:r w:rsidR="00F371E8">
        <w:rPr>
          <w:rFonts w:ascii="Arial" w:hAnsi="Arial" w:cs="Arial"/>
          <w:sz w:val="24"/>
          <w:szCs w:val="24"/>
        </w:rPr>
        <w:t xml:space="preserve"> </w:t>
      </w:r>
      <w:r w:rsidR="00F371E8">
        <w:rPr>
          <w:rFonts w:ascii="Arial" w:hAnsi="Arial" w:cs="Arial"/>
          <w:sz w:val="24"/>
          <w:szCs w:val="24"/>
        </w:rPr>
        <w:fldChar w:fldCharType="begin"/>
      </w:r>
      <w:r w:rsidR="00A434EA">
        <w:rPr>
          <w:rFonts w:ascii="Arial" w:hAnsi="Arial" w:cs="Arial"/>
          <w:sz w:val="24"/>
          <w:szCs w:val="24"/>
        </w:rPr>
        <w:instrText xml:space="preserve"> ADDIN EN.CITE &lt;EndNote&gt;&lt;Cite&gt;&lt;Author&gt;Anonymous&lt;/Author&gt;&lt;Year&gt;9/2/2009&lt;/Year&gt;&lt;RecNum&gt;3&lt;/RecNum&gt;&lt;DisplayText&gt;(Anonymous, 9 June 2009)&lt;/DisplayText&gt;&lt;record&gt;&lt;rec-number&gt;3&lt;/rec-number&gt;&lt;foreign-keys&gt;&lt;key app="EN" db-id="dsa0vspxo5erduea5p45f554x2f0xrase0ea"&gt;3&lt;/key&gt;&lt;/foreign-keys&gt;&lt;ref-type name="Newspaper Article"&gt;23&lt;/ref-type&gt;&lt;contributors&gt;&lt;authors&gt;&lt;author&gt;Anonymous&lt;/author&gt;&lt;/authors&gt;&lt;/contributors&gt;&lt;titles&gt;&lt;title&gt;Keynote Speakers Announced For Mobile Learning Conference 2009&lt;/title&gt;&lt;secondary-title&gt;PR Newswire Association LLC,&lt;/secondary-title&gt;&lt;/titles&gt;&lt;dates&gt;&lt;year&gt;9 June 2009&lt;/year&gt;&lt;/dates&gt;&lt;pub-location&gt;New York&lt;/pub-location&gt;&lt;publisher&gt;PR Newswire Association LLC&lt;/publisher&gt;&lt;urls&gt;&lt;related-urls&gt;&lt;url&gt;http://0-search.proquest.com.prospero.murdoch.edu.au/docview/450560708&lt;/url&gt;&lt;/related-urls&gt;&lt;/urls&gt;&lt;remote-database-name&gt;ABI/INFORM Dateline&lt;/remote-database-name&gt;&lt;access-date&gt;24/04/2012&lt;/access-date&gt;&lt;/record&gt;&lt;/Cite&gt;&lt;/EndNote&gt;</w:instrText>
      </w:r>
      <w:r w:rsidR="00F371E8">
        <w:rPr>
          <w:rFonts w:ascii="Arial" w:hAnsi="Arial" w:cs="Arial"/>
          <w:sz w:val="24"/>
          <w:szCs w:val="24"/>
        </w:rPr>
        <w:fldChar w:fldCharType="separate"/>
      </w:r>
      <w:r w:rsidR="00A434EA">
        <w:rPr>
          <w:rFonts w:ascii="Arial" w:hAnsi="Arial" w:cs="Arial"/>
          <w:noProof/>
          <w:sz w:val="24"/>
          <w:szCs w:val="24"/>
        </w:rPr>
        <w:t>(</w:t>
      </w:r>
      <w:hyperlink w:anchor="_ENREF_1" w:tooltip="Anonymous, 9 June 2009 #3" w:history="1">
        <w:r w:rsidR="00A434EA">
          <w:rPr>
            <w:rFonts w:ascii="Arial" w:hAnsi="Arial" w:cs="Arial"/>
            <w:noProof/>
            <w:sz w:val="24"/>
            <w:szCs w:val="24"/>
          </w:rPr>
          <w:t>Anonymous, 9 June 2009</w:t>
        </w:r>
      </w:hyperlink>
      <w:r w:rsidR="00A434EA">
        <w:rPr>
          <w:rFonts w:ascii="Arial" w:hAnsi="Arial" w:cs="Arial"/>
          <w:noProof/>
          <w:sz w:val="24"/>
          <w:szCs w:val="24"/>
        </w:rPr>
        <w:t>)</w:t>
      </w:r>
      <w:r w:rsidR="00F371E8">
        <w:rPr>
          <w:rFonts w:ascii="Arial" w:hAnsi="Arial" w:cs="Arial"/>
          <w:sz w:val="24"/>
          <w:szCs w:val="24"/>
        </w:rPr>
        <w:fldChar w:fldCharType="end"/>
      </w:r>
      <w:r>
        <w:rPr>
          <w:rFonts w:ascii="Arial" w:hAnsi="Arial" w:cs="Arial"/>
          <w:sz w:val="24"/>
          <w:szCs w:val="24"/>
        </w:rPr>
        <w:t xml:space="preserve"> is a newspaper article</w:t>
      </w:r>
      <w:r w:rsidR="00F371E8">
        <w:rPr>
          <w:rFonts w:ascii="Arial" w:hAnsi="Arial" w:cs="Arial"/>
          <w:sz w:val="24"/>
          <w:szCs w:val="24"/>
        </w:rPr>
        <w:t xml:space="preserve"> that announces that each student in North Carolina will be given a smart phone </w:t>
      </w:r>
      <w:r w:rsidR="00DD1090">
        <w:rPr>
          <w:rFonts w:ascii="Arial" w:hAnsi="Arial" w:cs="Arial"/>
          <w:sz w:val="24"/>
          <w:szCs w:val="24"/>
        </w:rPr>
        <w:t xml:space="preserve">to use </w:t>
      </w:r>
      <w:r w:rsidR="00F371E8">
        <w:rPr>
          <w:rFonts w:ascii="Arial" w:hAnsi="Arial" w:cs="Arial"/>
          <w:sz w:val="24"/>
          <w:szCs w:val="24"/>
        </w:rPr>
        <w:t>in the classroom to improve math skills among ninth grade students. The purpose of this project is to move the children out of the phy</w:t>
      </w:r>
      <w:r w:rsidR="00BA7225">
        <w:rPr>
          <w:rFonts w:ascii="Arial" w:hAnsi="Arial" w:cs="Arial"/>
          <w:sz w:val="24"/>
          <w:szCs w:val="24"/>
        </w:rPr>
        <w:t>sical confines of the classroom to ultimately make learning maths fun. This is a big advance to classroom technology but I guess advanced technology is main stream now</w:t>
      </w:r>
      <w:r w:rsidR="00DD1090">
        <w:rPr>
          <w:rFonts w:ascii="Arial" w:hAnsi="Arial" w:cs="Arial"/>
          <w:sz w:val="24"/>
          <w:szCs w:val="24"/>
        </w:rPr>
        <w:t>a</w:t>
      </w:r>
      <w:r w:rsidR="00BA7225">
        <w:rPr>
          <w:rFonts w:ascii="Arial" w:hAnsi="Arial" w:cs="Arial"/>
          <w:sz w:val="24"/>
          <w:szCs w:val="24"/>
        </w:rPr>
        <w:t>days and is acceptable in the classroom. This newspaper arti</w:t>
      </w:r>
      <w:r w:rsidR="00DD1090">
        <w:rPr>
          <w:rFonts w:ascii="Arial" w:hAnsi="Arial" w:cs="Arial"/>
          <w:sz w:val="24"/>
          <w:szCs w:val="24"/>
        </w:rPr>
        <w:t xml:space="preserve">cle backs up the game website I have sourced above </w:t>
      </w:r>
      <w:r w:rsidR="00BA7225">
        <w:rPr>
          <w:rFonts w:ascii="Arial" w:hAnsi="Arial" w:cs="Arial"/>
          <w:sz w:val="24"/>
          <w:szCs w:val="24"/>
        </w:rPr>
        <w:t xml:space="preserve">because through the use of having smart phones in the classroom, students are able to </w:t>
      </w:r>
      <w:r w:rsidR="00DD1090">
        <w:rPr>
          <w:rFonts w:ascii="Arial" w:hAnsi="Arial" w:cs="Arial"/>
          <w:sz w:val="24"/>
          <w:szCs w:val="24"/>
        </w:rPr>
        <w:t>access mathematics</w:t>
      </w:r>
      <w:r w:rsidR="00BA7225" w:rsidRPr="000D237A">
        <w:rPr>
          <w:rFonts w:ascii="Arial" w:hAnsi="Arial" w:cs="Arial"/>
          <w:sz w:val="24"/>
          <w:szCs w:val="24"/>
        </w:rPr>
        <w:t xml:space="preserve"> game sites</w:t>
      </w:r>
      <w:r w:rsidR="00DD1090">
        <w:rPr>
          <w:rFonts w:ascii="Arial" w:hAnsi="Arial" w:cs="Arial"/>
          <w:sz w:val="24"/>
          <w:szCs w:val="24"/>
        </w:rPr>
        <w:t xml:space="preserve"> and other webpages</w:t>
      </w:r>
      <w:r w:rsidR="00BA7225" w:rsidRPr="000D237A">
        <w:rPr>
          <w:rFonts w:ascii="Arial" w:hAnsi="Arial" w:cs="Arial"/>
          <w:sz w:val="24"/>
          <w:szCs w:val="24"/>
        </w:rPr>
        <w:t xml:space="preserve"> more regularly due to having easy access to the internet on their smart phones.</w:t>
      </w:r>
      <w:r w:rsidR="00A83D14">
        <w:rPr>
          <w:rFonts w:ascii="Arial" w:hAnsi="Arial" w:cs="Arial"/>
          <w:b/>
          <w:color w:val="000000"/>
          <w:sz w:val="24"/>
          <w:szCs w:val="24"/>
        </w:rPr>
        <w:br/>
      </w:r>
      <w:r w:rsidR="00A83D14">
        <w:rPr>
          <w:rFonts w:ascii="Arial" w:hAnsi="Arial" w:cs="Arial"/>
          <w:b/>
          <w:color w:val="000000"/>
          <w:sz w:val="24"/>
          <w:szCs w:val="24"/>
        </w:rPr>
        <w:br/>
        <w:t>Journal Article: Barrow</w:t>
      </w:r>
      <w:r w:rsidR="000D237A">
        <w:rPr>
          <w:rFonts w:ascii="Arial" w:hAnsi="Arial" w:cs="Arial"/>
          <w:b/>
          <w:color w:val="000000"/>
          <w:sz w:val="24"/>
          <w:szCs w:val="24"/>
        </w:rPr>
        <w:br/>
      </w:r>
      <w:r w:rsidR="00B73198" w:rsidRPr="000D237A">
        <w:rPr>
          <w:rFonts w:ascii="Arial" w:hAnsi="Arial" w:cs="Arial"/>
          <w:color w:val="000000"/>
          <w:sz w:val="24"/>
          <w:szCs w:val="24"/>
        </w:rPr>
        <w:t>Th</w:t>
      </w:r>
      <w:r w:rsidR="00DD1090">
        <w:rPr>
          <w:rFonts w:ascii="Arial" w:hAnsi="Arial" w:cs="Arial"/>
          <w:color w:val="000000"/>
          <w:sz w:val="24"/>
          <w:szCs w:val="24"/>
        </w:rPr>
        <w:t xml:space="preserve">is Journal Article is called </w:t>
      </w:r>
      <w:r w:rsidR="000D237A" w:rsidRPr="000D237A">
        <w:rPr>
          <w:rFonts w:ascii="Arial" w:hAnsi="Arial" w:cs="Arial"/>
          <w:noProof/>
          <w:sz w:val="24"/>
          <w:szCs w:val="24"/>
        </w:rPr>
        <w:t>Effects of the New Century Education Software on AIMSweb Test Scores in Math Computation and Reading Comprehension for Lower Performing Ninth Grade Students</w:t>
      </w:r>
      <w:r w:rsidR="009E2D5E" w:rsidRPr="000D237A">
        <w:rPr>
          <w:rFonts w:ascii="Arial" w:hAnsi="Arial" w:cs="Arial"/>
          <w:color w:val="000000"/>
          <w:sz w:val="24"/>
          <w:szCs w:val="24"/>
        </w:rPr>
        <w:t xml:space="preserve"> </w:t>
      </w:r>
      <w:r w:rsidR="009E2D5E" w:rsidRPr="000D237A">
        <w:rPr>
          <w:rFonts w:ascii="Arial" w:hAnsi="Arial" w:cs="Arial"/>
          <w:color w:val="000000"/>
          <w:sz w:val="24"/>
          <w:szCs w:val="24"/>
        </w:rPr>
        <w:fldChar w:fldCharType="begin"/>
      </w:r>
      <w:r w:rsidR="00A434EA">
        <w:rPr>
          <w:rFonts w:ascii="Arial" w:hAnsi="Arial" w:cs="Arial"/>
          <w:color w:val="000000"/>
          <w:sz w:val="24"/>
          <w:szCs w:val="24"/>
        </w:rPr>
        <w:instrText xml:space="preserve"> ADDIN EN.CITE &lt;EndNote&gt;&lt;Cite&gt;&lt;Author&gt;Barrow&lt;/Author&gt;&lt;Year&gt;2012&lt;/Year&gt;&lt;RecNum&gt;4&lt;/RecNum&gt;&lt;DisplayText&gt;(Barrow, 2012)&lt;/DisplayText&gt;&lt;record&gt;&lt;rec-number&gt;4&lt;/rec-number&gt;&lt;foreign-keys&gt;&lt;key app="EN" db-id="dsa0vspxo5erduea5p45f554x2f0xrase0ea"&gt;4&lt;/key&gt;&lt;/foreign-keys&gt;&lt;ref-type name="Journal Article"&gt;17&lt;/ref-type&gt;&lt;contributors&gt;&lt;authors&gt;&lt;author&gt;Jerry S. Barrow &lt;/author&gt;&lt;/authors&gt;&lt;/contributors&gt;&lt;titles&gt;&lt;title&gt;Effects of the New Century Education Software on AIMSweb Test Scores in Math Computation and Reading Comprehension for Lower Performing Ninth Grade Students &lt;/title&gt;&lt;secondary-title&gt; ProQuest Dissertations and Theses (Walden University)&lt;/secondary-title&gt;&lt;/titles&gt;&lt;pages&gt;1-102&lt;/pages&gt;&lt;dates&gt;&lt;year&gt;2012&lt;/year&gt;&lt;/dates&gt;&lt;urls&gt;&lt;related-urls&gt;&lt;url&gt;http://search.proquest.com/docview/917948306?accountid=12629 &lt;/url&gt;&lt;/related-urls&gt;&lt;/urls&gt;&lt;/record&gt;&lt;/Cite&gt;&lt;/EndNote&gt;</w:instrText>
      </w:r>
      <w:r w:rsidR="009E2D5E" w:rsidRPr="000D237A">
        <w:rPr>
          <w:rFonts w:ascii="Arial" w:hAnsi="Arial" w:cs="Arial"/>
          <w:color w:val="000000"/>
          <w:sz w:val="24"/>
          <w:szCs w:val="24"/>
        </w:rPr>
        <w:fldChar w:fldCharType="separate"/>
      </w:r>
      <w:r w:rsidR="00A434EA">
        <w:rPr>
          <w:rFonts w:ascii="Arial" w:hAnsi="Arial" w:cs="Arial"/>
          <w:noProof/>
          <w:color w:val="000000"/>
          <w:sz w:val="24"/>
          <w:szCs w:val="24"/>
        </w:rPr>
        <w:t>(</w:t>
      </w:r>
      <w:hyperlink w:anchor="_ENREF_2" w:tooltip="Barrow, 2012 #4" w:history="1">
        <w:r w:rsidR="00A434EA">
          <w:rPr>
            <w:rFonts w:ascii="Arial" w:hAnsi="Arial" w:cs="Arial"/>
            <w:noProof/>
            <w:color w:val="000000"/>
            <w:sz w:val="24"/>
            <w:szCs w:val="24"/>
          </w:rPr>
          <w:t>Barrow, 2012</w:t>
        </w:r>
      </w:hyperlink>
      <w:r w:rsidR="00A434EA">
        <w:rPr>
          <w:rFonts w:ascii="Arial" w:hAnsi="Arial" w:cs="Arial"/>
          <w:noProof/>
          <w:color w:val="000000"/>
          <w:sz w:val="24"/>
          <w:szCs w:val="24"/>
        </w:rPr>
        <w:t>)</w:t>
      </w:r>
      <w:r w:rsidR="009E2D5E" w:rsidRPr="000D237A">
        <w:rPr>
          <w:rFonts w:ascii="Arial" w:hAnsi="Arial" w:cs="Arial"/>
          <w:color w:val="000000"/>
          <w:sz w:val="24"/>
          <w:szCs w:val="24"/>
        </w:rPr>
        <w:fldChar w:fldCharType="end"/>
      </w:r>
      <w:r w:rsidR="00DD1090">
        <w:rPr>
          <w:rFonts w:ascii="Arial" w:hAnsi="Arial" w:cs="Arial"/>
          <w:color w:val="000000"/>
          <w:sz w:val="24"/>
          <w:szCs w:val="24"/>
        </w:rPr>
        <w:t xml:space="preserve">. </w:t>
      </w:r>
      <w:proofErr w:type="gramStart"/>
      <w:r w:rsidR="00DD1090">
        <w:rPr>
          <w:rFonts w:ascii="Arial" w:hAnsi="Arial" w:cs="Arial"/>
          <w:color w:val="000000"/>
          <w:sz w:val="24"/>
          <w:szCs w:val="24"/>
        </w:rPr>
        <w:t>It’s</w:t>
      </w:r>
      <w:proofErr w:type="gramEnd"/>
      <w:r w:rsidR="009E2D5E" w:rsidRPr="000D237A">
        <w:rPr>
          <w:rFonts w:ascii="Arial" w:hAnsi="Arial" w:cs="Arial"/>
          <w:color w:val="000000"/>
          <w:sz w:val="24"/>
          <w:szCs w:val="24"/>
        </w:rPr>
        <w:t xml:space="preserve"> </w:t>
      </w:r>
      <w:r w:rsidR="00DE1E89" w:rsidRPr="000D237A">
        <w:rPr>
          <w:rFonts w:ascii="Arial" w:hAnsi="Arial" w:cs="Arial"/>
          <w:color w:val="000000"/>
          <w:sz w:val="24"/>
          <w:szCs w:val="24"/>
        </w:rPr>
        <w:t xml:space="preserve">main focus is a computer assisted instruction (CAI) </w:t>
      </w:r>
      <w:r w:rsidR="00B73198" w:rsidRPr="000D237A">
        <w:rPr>
          <w:rFonts w:ascii="Arial" w:hAnsi="Arial" w:cs="Arial"/>
          <w:color w:val="000000"/>
          <w:sz w:val="24"/>
          <w:szCs w:val="24"/>
        </w:rPr>
        <w:t xml:space="preserve">online software that </w:t>
      </w:r>
      <w:r w:rsidR="00DE1E89" w:rsidRPr="000D237A">
        <w:rPr>
          <w:rFonts w:ascii="Arial" w:hAnsi="Arial" w:cs="Arial"/>
          <w:color w:val="000000"/>
          <w:sz w:val="24"/>
          <w:szCs w:val="24"/>
        </w:rPr>
        <w:t>improves achievement in basic maths skills.</w:t>
      </w:r>
      <w:r w:rsidR="004977E3">
        <w:rPr>
          <w:rFonts w:ascii="Arial" w:hAnsi="Arial" w:cs="Arial"/>
          <w:color w:val="000000"/>
          <w:sz w:val="24"/>
          <w:szCs w:val="24"/>
        </w:rPr>
        <w:t xml:space="preserve"> This study was conducted in rural Georgia during the 2009-2010 school </w:t>
      </w:r>
      <w:r w:rsidR="006F6BBD">
        <w:rPr>
          <w:rFonts w:ascii="Arial" w:hAnsi="Arial" w:cs="Arial"/>
          <w:color w:val="000000"/>
          <w:sz w:val="24"/>
          <w:szCs w:val="24"/>
        </w:rPr>
        <w:t>years</w:t>
      </w:r>
      <w:r w:rsidR="004977E3">
        <w:rPr>
          <w:rFonts w:ascii="Arial" w:hAnsi="Arial" w:cs="Arial"/>
          <w:color w:val="000000"/>
          <w:sz w:val="24"/>
          <w:szCs w:val="24"/>
        </w:rPr>
        <w:t>.</w:t>
      </w:r>
      <w:r w:rsidR="00DE1E89">
        <w:rPr>
          <w:rFonts w:ascii="Arial" w:hAnsi="Arial" w:cs="Arial"/>
          <w:color w:val="000000"/>
          <w:sz w:val="24"/>
          <w:szCs w:val="24"/>
        </w:rPr>
        <w:t xml:space="preserve"> </w:t>
      </w:r>
      <w:r w:rsidR="00DE1E89">
        <w:rPr>
          <w:rFonts w:ascii="Arial" w:hAnsi="Arial" w:cs="Arial"/>
          <w:color w:val="000000"/>
          <w:sz w:val="24"/>
          <w:szCs w:val="24"/>
        </w:rPr>
        <w:lastRenderedPageBreak/>
        <w:t>It claims that studies show that</w:t>
      </w:r>
      <w:r w:rsidR="004977E3">
        <w:rPr>
          <w:rFonts w:ascii="Arial" w:hAnsi="Arial" w:cs="Arial"/>
          <w:color w:val="000000"/>
          <w:sz w:val="24"/>
          <w:szCs w:val="24"/>
        </w:rPr>
        <w:t xml:space="preserve"> these particular</w:t>
      </w:r>
      <w:r w:rsidR="00DE1E89">
        <w:rPr>
          <w:rFonts w:ascii="Arial" w:hAnsi="Arial" w:cs="Arial"/>
          <w:color w:val="000000"/>
          <w:sz w:val="24"/>
          <w:szCs w:val="24"/>
        </w:rPr>
        <w:t xml:space="preserve"> students learning from this software are actually achieving higher grades and CAI is becoming </w:t>
      </w:r>
      <w:r w:rsidR="00DE1E89" w:rsidRPr="009E2D5E">
        <w:rPr>
          <w:rFonts w:ascii="Arial" w:hAnsi="Arial" w:cs="Arial"/>
          <w:color w:val="000000"/>
          <w:sz w:val="24"/>
          <w:szCs w:val="24"/>
        </w:rPr>
        <w:t>more popular as it is said to improve higher order maths s</w:t>
      </w:r>
      <w:r w:rsidR="009E2D5E" w:rsidRPr="009E2D5E">
        <w:rPr>
          <w:rFonts w:ascii="Arial" w:hAnsi="Arial" w:cs="Arial"/>
          <w:color w:val="000000"/>
          <w:sz w:val="24"/>
          <w:szCs w:val="24"/>
        </w:rPr>
        <w:t>kills for secondary students.</w:t>
      </w:r>
      <w:r w:rsidR="00DE1E89" w:rsidRPr="009E2D5E">
        <w:rPr>
          <w:rFonts w:ascii="Arial" w:hAnsi="Arial" w:cs="Arial"/>
          <w:color w:val="000000"/>
          <w:sz w:val="24"/>
          <w:szCs w:val="24"/>
        </w:rPr>
        <w:t xml:space="preserve"> </w:t>
      </w:r>
      <w:r w:rsidR="009E2D5E">
        <w:rPr>
          <w:rFonts w:ascii="Arial" w:hAnsi="Arial" w:cs="Arial"/>
          <w:color w:val="000000"/>
          <w:sz w:val="24"/>
          <w:szCs w:val="24"/>
        </w:rPr>
        <w:t>“</w:t>
      </w:r>
      <w:r w:rsidR="00DE1E89" w:rsidRPr="009E2D5E">
        <w:rPr>
          <w:rFonts w:ascii="Arial" w:hAnsi="Arial" w:cs="Arial"/>
          <w:color w:val="000000"/>
          <w:sz w:val="24"/>
          <w:szCs w:val="24"/>
        </w:rPr>
        <w:t>Students</w:t>
      </w:r>
      <w:r w:rsidR="009E2D5E" w:rsidRPr="009E2D5E">
        <w:rPr>
          <w:rFonts w:ascii="Arial" w:hAnsi="Arial" w:cs="Arial"/>
          <w:color w:val="000000"/>
          <w:sz w:val="24"/>
          <w:szCs w:val="24"/>
        </w:rPr>
        <w:t xml:space="preserve"> </w:t>
      </w:r>
      <w:r w:rsidR="00DE1E89" w:rsidRPr="009E2D5E">
        <w:rPr>
          <w:rFonts w:ascii="Arial" w:hAnsi="Arial" w:cs="Arial"/>
          <w:color w:val="000000"/>
          <w:sz w:val="24"/>
          <w:szCs w:val="24"/>
        </w:rPr>
        <w:t>have received higher class grades in algebra and geometry after exposure to instruction provided</w:t>
      </w:r>
      <w:r w:rsidR="009E2D5E" w:rsidRPr="009E2D5E">
        <w:rPr>
          <w:rFonts w:ascii="Arial" w:hAnsi="Arial" w:cs="Arial"/>
          <w:color w:val="000000"/>
          <w:sz w:val="24"/>
          <w:szCs w:val="24"/>
        </w:rPr>
        <w:t xml:space="preserve"> </w:t>
      </w:r>
      <w:r w:rsidR="00DE1E89" w:rsidRPr="009E2D5E">
        <w:rPr>
          <w:rFonts w:ascii="Arial" w:hAnsi="Arial" w:cs="Arial"/>
          <w:color w:val="000000"/>
          <w:sz w:val="24"/>
          <w:szCs w:val="24"/>
        </w:rPr>
        <w:t>by computers</w:t>
      </w:r>
      <w:r w:rsidR="009E2D5E">
        <w:rPr>
          <w:rFonts w:ascii="Arial" w:hAnsi="Arial" w:cs="Arial"/>
          <w:color w:val="000000"/>
          <w:sz w:val="24"/>
          <w:szCs w:val="24"/>
        </w:rPr>
        <w:t>”</w:t>
      </w:r>
      <w:r w:rsidR="00DE1E89" w:rsidRPr="009E2D5E">
        <w:rPr>
          <w:rFonts w:ascii="Arial" w:hAnsi="Arial" w:cs="Arial"/>
          <w:color w:val="000000"/>
          <w:sz w:val="24"/>
          <w:szCs w:val="24"/>
        </w:rPr>
        <w:t xml:space="preserve"> (Daniels, 2008).</w:t>
      </w:r>
      <w:r w:rsidR="009E2D5E">
        <w:rPr>
          <w:rFonts w:ascii="Arial" w:hAnsi="Arial" w:cs="Arial"/>
          <w:color w:val="000000"/>
          <w:sz w:val="24"/>
          <w:szCs w:val="24"/>
        </w:rPr>
        <w:t xml:space="preserve"> So not only does technology provide easy access to </w:t>
      </w:r>
      <w:r w:rsidR="000D237A">
        <w:rPr>
          <w:rFonts w:ascii="Arial" w:hAnsi="Arial" w:cs="Arial"/>
          <w:color w:val="000000"/>
          <w:sz w:val="24"/>
          <w:szCs w:val="24"/>
        </w:rPr>
        <w:t>learning</w:t>
      </w:r>
      <w:r w:rsidR="009E2D5E">
        <w:rPr>
          <w:rFonts w:ascii="Arial" w:hAnsi="Arial" w:cs="Arial"/>
          <w:color w:val="000000"/>
          <w:sz w:val="24"/>
          <w:szCs w:val="24"/>
        </w:rPr>
        <w:t xml:space="preserve"> and other sources to improve maths skills but </w:t>
      </w:r>
      <w:r w:rsidR="000D237A">
        <w:rPr>
          <w:rFonts w:ascii="Arial" w:hAnsi="Arial" w:cs="Arial"/>
          <w:color w:val="000000"/>
          <w:sz w:val="24"/>
          <w:szCs w:val="24"/>
        </w:rPr>
        <w:t>simple</w:t>
      </w:r>
      <w:r w:rsidR="009E2D5E">
        <w:rPr>
          <w:rFonts w:ascii="Arial" w:hAnsi="Arial" w:cs="Arial"/>
          <w:color w:val="000000"/>
          <w:sz w:val="24"/>
          <w:szCs w:val="24"/>
        </w:rPr>
        <w:t xml:space="preserve"> software is able to bump mathematic marks u</w:t>
      </w:r>
      <w:r w:rsidR="000D237A">
        <w:rPr>
          <w:rFonts w:ascii="Arial" w:hAnsi="Arial" w:cs="Arial"/>
          <w:color w:val="000000"/>
          <w:sz w:val="24"/>
          <w:szCs w:val="24"/>
        </w:rPr>
        <w:t>p for all different age groups. F</w:t>
      </w:r>
      <w:r w:rsidR="009E2D5E">
        <w:rPr>
          <w:rFonts w:ascii="Arial" w:hAnsi="Arial" w:cs="Arial"/>
          <w:color w:val="000000"/>
          <w:sz w:val="24"/>
          <w:szCs w:val="24"/>
        </w:rPr>
        <w:t xml:space="preserve">rom using this software students are </w:t>
      </w:r>
      <w:r w:rsidR="000D237A">
        <w:rPr>
          <w:rFonts w:ascii="Arial" w:hAnsi="Arial" w:cs="Arial"/>
          <w:color w:val="000000"/>
          <w:sz w:val="24"/>
          <w:szCs w:val="24"/>
        </w:rPr>
        <w:t>receiving</w:t>
      </w:r>
      <w:r w:rsidR="00DD1090">
        <w:rPr>
          <w:rFonts w:ascii="Arial" w:hAnsi="Arial" w:cs="Arial"/>
          <w:color w:val="000000"/>
          <w:sz w:val="24"/>
          <w:szCs w:val="24"/>
        </w:rPr>
        <w:t xml:space="preserve"> higher grades due to </w:t>
      </w:r>
      <w:proofErr w:type="spellStart"/>
      <w:r w:rsidR="00DD1090">
        <w:rPr>
          <w:rFonts w:ascii="Arial" w:hAnsi="Arial" w:cs="Arial"/>
          <w:color w:val="000000"/>
          <w:sz w:val="24"/>
          <w:szCs w:val="24"/>
        </w:rPr>
        <w:t>therse</w:t>
      </w:r>
      <w:proofErr w:type="spellEnd"/>
      <w:r w:rsidR="009E2D5E">
        <w:rPr>
          <w:rFonts w:ascii="Arial" w:hAnsi="Arial" w:cs="Arial"/>
          <w:color w:val="000000"/>
          <w:sz w:val="24"/>
          <w:szCs w:val="24"/>
        </w:rPr>
        <w:t xml:space="preserve"> compu</w:t>
      </w:r>
      <w:r w:rsidR="000D237A">
        <w:rPr>
          <w:rFonts w:ascii="Arial" w:hAnsi="Arial" w:cs="Arial"/>
          <w:color w:val="000000"/>
          <w:sz w:val="24"/>
          <w:szCs w:val="24"/>
        </w:rPr>
        <w:t>ter instructions assist</w:t>
      </w:r>
      <w:r w:rsidR="00DD1090">
        <w:rPr>
          <w:rFonts w:ascii="Arial" w:hAnsi="Arial" w:cs="Arial"/>
          <w:color w:val="000000"/>
          <w:sz w:val="24"/>
          <w:szCs w:val="24"/>
        </w:rPr>
        <w:t>ing</w:t>
      </w:r>
      <w:r w:rsidR="000D237A">
        <w:rPr>
          <w:rFonts w:ascii="Arial" w:hAnsi="Arial" w:cs="Arial"/>
          <w:color w:val="000000"/>
          <w:sz w:val="24"/>
          <w:szCs w:val="24"/>
        </w:rPr>
        <w:t xml:space="preserve"> in teaching</w:t>
      </w:r>
      <w:r w:rsidR="009E2D5E">
        <w:rPr>
          <w:rFonts w:ascii="Arial" w:hAnsi="Arial" w:cs="Arial"/>
          <w:color w:val="000000"/>
          <w:sz w:val="24"/>
          <w:szCs w:val="24"/>
        </w:rPr>
        <w:t xml:space="preserve"> </w:t>
      </w:r>
      <w:r w:rsidR="00DD1090">
        <w:rPr>
          <w:rFonts w:ascii="Arial" w:hAnsi="Arial" w:cs="Arial"/>
          <w:color w:val="000000"/>
          <w:sz w:val="24"/>
          <w:szCs w:val="24"/>
        </w:rPr>
        <w:t xml:space="preserve">the students rather </w:t>
      </w:r>
      <w:r w:rsidR="009E2D5E">
        <w:rPr>
          <w:rFonts w:ascii="Arial" w:hAnsi="Arial" w:cs="Arial"/>
          <w:color w:val="000000"/>
          <w:sz w:val="24"/>
          <w:szCs w:val="24"/>
        </w:rPr>
        <w:t xml:space="preserve">than face-to-face </w:t>
      </w:r>
      <w:r w:rsidR="000D237A">
        <w:rPr>
          <w:rFonts w:ascii="Arial" w:hAnsi="Arial" w:cs="Arial"/>
          <w:color w:val="000000"/>
          <w:sz w:val="24"/>
          <w:szCs w:val="24"/>
        </w:rPr>
        <w:t>instructions</w:t>
      </w:r>
      <w:r w:rsidR="009E2D5E">
        <w:rPr>
          <w:rFonts w:ascii="Arial" w:hAnsi="Arial" w:cs="Arial"/>
          <w:color w:val="000000"/>
          <w:sz w:val="24"/>
          <w:szCs w:val="24"/>
        </w:rPr>
        <w:t>.</w:t>
      </w:r>
      <w:r w:rsidR="004977E3">
        <w:rPr>
          <w:rFonts w:ascii="Arial" w:hAnsi="Arial" w:cs="Arial"/>
          <w:color w:val="000000"/>
          <w:sz w:val="24"/>
          <w:szCs w:val="24"/>
        </w:rPr>
        <w:t xml:space="preserve"> Noticeably, using technology to improve maths skills in the classroom significantly is taking its toll and studies like this </w:t>
      </w:r>
      <w:r w:rsidR="00915794">
        <w:rPr>
          <w:rFonts w:ascii="Arial" w:hAnsi="Arial" w:cs="Arial"/>
          <w:color w:val="000000"/>
          <w:sz w:val="24"/>
          <w:szCs w:val="24"/>
        </w:rPr>
        <w:t>show evidence that</w:t>
      </w:r>
      <w:r w:rsidR="00A434EA">
        <w:rPr>
          <w:rFonts w:ascii="Arial" w:hAnsi="Arial" w:cs="Arial"/>
          <w:color w:val="000000"/>
          <w:sz w:val="24"/>
          <w:szCs w:val="24"/>
        </w:rPr>
        <w:t xml:space="preserve"> through the use of technology maths skills are significantly improving</w:t>
      </w:r>
      <w:r w:rsidR="00915794">
        <w:rPr>
          <w:rFonts w:ascii="Arial" w:hAnsi="Arial" w:cs="Arial"/>
          <w:color w:val="000000"/>
          <w:sz w:val="24"/>
          <w:szCs w:val="24"/>
        </w:rPr>
        <w:t>.</w:t>
      </w:r>
      <w:r w:rsidR="00A83D14">
        <w:rPr>
          <w:rFonts w:ascii="Arial" w:hAnsi="Arial" w:cs="Arial"/>
          <w:b/>
          <w:color w:val="000000"/>
          <w:sz w:val="24"/>
          <w:szCs w:val="24"/>
        </w:rPr>
        <w:br/>
      </w:r>
      <w:r w:rsidR="00FE67DF" w:rsidRPr="00FE67DF">
        <w:rPr>
          <w:rFonts w:ascii="Times New Roman" w:eastAsia="Times New Roman" w:hAnsi="Times New Roman" w:cs="Times New Roman"/>
          <w:sz w:val="24"/>
          <w:szCs w:val="24"/>
          <w:lang w:eastAsia="en-AU"/>
        </w:rPr>
        <w:br/>
      </w:r>
      <w:r w:rsidR="00915794" w:rsidRPr="00A83D14">
        <w:rPr>
          <w:rFonts w:ascii="Arial" w:eastAsia="Times New Roman" w:hAnsi="Arial" w:cs="Arial"/>
          <w:b/>
          <w:bCs/>
          <w:color w:val="000000"/>
          <w:sz w:val="24"/>
          <w:szCs w:val="24"/>
          <w:lang w:eastAsia="en-AU"/>
        </w:rPr>
        <w:t xml:space="preserve">Conference </w:t>
      </w:r>
      <w:r w:rsidR="00915794" w:rsidRPr="00BB4F7B">
        <w:rPr>
          <w:rFonts w:ascii="Arial" w:eastAsia="Times New Roman" w:hAnsi="Arial" w:cs="Arial"/>
          <w:b/>
          <w:bCs/>
          <w:color w:val="000000"/>
          <w:sz w:val="24"/>
          <w:szCs w:val="24"/>
          <w:lang w:eastAsia="en-AU"/>
        </w:rPr>
        <w:t>paper:</w:t>
      </w:r>
      <w:r w:rsidR="00FB1046">
        <w:rPr>
          <w:rFonts w:ascii="Arial" w:hAnsi="Arial" w:cs="Arial"/>
          <w:b/>
          <w:sz w:val="24"/>
          <w:szCs w:val="24"/>
          <w:lang w:val="en-US"/>
        </w:rPr>
        <w:t xml:space="preserve"> Lin</w:t>
      </w:r>
      <w:r w:rsidR="00A83D14">
        <w:rPr>
          <w:rFonts w:ascii="Arial" w:hAnsi="Arial" w:cs="Arial"/>
          <w:sz w:val="24"/>
          <w:szCs w:val="24"/>
          <w:lang w:val="en-US"/>
        </w:rPr>
        <w:br/>
        <w:t>T</w:t>
      </w:r>
      <w:r w:rsidR="00A83D14" w:rsidRPr="00A83D14">
        <w:rPr>
          <w:rFonts w:ascii="Arial" w:hAnsi="Arial" w:cs="Arial"/>
          <w:sz w:val="24"/>
          <w:szCs w:val="24"/>
          <w:lang w:val="en-US"/>
        </w:rPr>
        <w:t>his conference paper</w:t>
      </w:r>
      <w:r w:rsidR="00A83D14">
        <w:rPr>
          <w:rFonts w:ascii="Arial" w:hAnsi="Arial" w:cs="Arial"/>
          <w:sz w:val="24"/>
          <w:szCs w:val="24"/>
          <w:lang w:val="en-US"/>
        </w:rPr>
        <w:t xml:space="preserve"> </w:t>
      </w:r>
      <w:r w:rsidR="00A83D14">
        <w:rPr>
          <w:rFonts w:ascii="Arial" w:hAnsi="Arial" w:cs="Arial"/>
          <w:sz w:val="24"/>
          <w:szCs w:val="24"/>
          <w:lang w:val="en-US"/>
        </w:rPr>
        <w:fldChar w:fldCharType="begin"/>
      </w:r>
      <w:r w:rsidR="00A434EA">
        <w:rPr>
          <w:rFonts w:ascii="Arial" w:hAnsi="Arial" w:cs="Arial"/>
          <w:sz w:val="24"/>
          <w:szCs w:val="24"/>
          <w:lang w:val="en-US"/>
        </w:rPr>
        <w:instrText xml:space="preserve"> ADDIN EN.CITE &lt;EndNote&gt;&lt;Cite&gt;&lt;Author&gt;Chang&lt;/Author&gt;&lt;Year&gt;2010&lt;/Year&gt;&lt;RecNum&gt;5&lt;/RecNum&gt;&lt;DisplayText&gt;(Chang, 2010)&lt;/DisplayText&gt;&lt;record&gt;&lt;rec-number&gt;5&lt;/rec-number&gt;&lt;foreign-keys&gt;&lt;key app="EN" db-id="dsa0vspxo5erduea5p45f554x2f0xrase0ea"&gt;5&lt;/key&gt;&lt;/foreign-keys&gt;&lt;ref-type name="Conference Proceedings"&gt;10&lt;/ref-type&gt;&lt;contributors&gt;&lt;authors&gt;&lt;author&gt;Chang, Ku-Yaw, W-P Chuang,  Y-C Li &amp;amp; Y-C Lin &lt;/author&gt;&lt;/authors&gt;&lt;/contributors&gt;&lt;titles&gt;&lt;title&gt;Online math word problem test system based on dynamic item generation mechanism, &lt;/title&gt;&lt;secondary-title&gt;Computer Symposium (ICS), 2012 International&lt;/secondary-title&gt;&lt;/titles&gt;&lt;pages&gt;354-357,&lt;/pages&gt;&lt;dates&gt;&lt;year&gt;2010&lt;/year&gt;&lt;pub-dates&gt;&lt;date&gt;16-18 Dec&lt;/date&gt;&lt;/pub-dates&gt;&lt;/dates&gt;&lt;pub-location&gt;Tainan&lt;/pub-location&gt;&lt;work-type&gt;Conference Publications&lt;/work-type&gt;&lt;urls&gt;&lt;related-urls&gt;&lt;url&gt;http://0-ieeexplore.ieee.org.prospero.murdoch.edu.au/xpls/abs_all.jsp?arnumber=5685489&amp;amp;tag=1&lt;/url&gt;&lt;/related-urls&gt;&lt;/urls&gt;&lt;language&gt;English&lt;/language&gt;&lt;access-date&gt;24/04/2012&lt;/access-date&gt;&lt;/record&gt;&lt;/Cite&gt;&lt;/EndNote&gt;</w:instrText>
      </w:r>
      <w:r w:rsidR="00A83D14">
        <w:rPr>
          <w:rFonts w:ascii="Arial" w:hAnsi="Arial" w:cs="Arial"/>
          <w:sz w:val="24"/>
          <w:szCs w:val="24"/>
          <w:lang w:val="en-US"/>
        </w:rPr>
        <w:fldChar w:fldCharType="separate"/>
      </w:r>
      <w:r w:rsidR="00A434EA">
        <w:rPr>
          <w:rFonts w:ascii="Arial" w:hAnsi="Arial" w:cs="Arial"/>
          <w:noProof/>
          <w:sz w:val="24"/>
          <w:szCs w:val="24"/>
          <w:lang w:val="en-US"/>
        </w:rPr>
        <w:t>(</w:t>
      </w:r>
      <w:hyperlink w:anchor="_ENREF_3" w:tooltip="Chang, 2010 #5" w:history="1">
        <w:r w:rsidR="00A434EA">
          <w:rPr>
            <w:rFonts w:ascii="Arial" w:hAnsi="Arial" w:cs="Arial"/>
            <w:noProof/>
            <w:sz w:val="24"/>
            <w:szCs w:val="24"/>
            <w:lang w:val="en-US"/>
          </w:rPr>
          <w:t>Chang, 2010</w:t>
        </w:r>
      </w:hyperlink>
      <w:r w:rsidR="00A434EA">
        <w:rPr>
          <w:rFonts w:ascii="Arial" w:hAnsi="Arial" w:cs="Arial"/>
          <w:noProof/>
          <w:sz w:val="24"/>
          <w:szCs w:val="24"/>
          <w:lang w:val="en-US"/>
        </w:rPr>
        <w:t>)</w:t>
      </w:r>
      <w:r w:rsidR="00A83D14">
        <w:rPr>
          <w:rFonts w:ascii="Arial" w:hAnsi="Arial" w:cs="Arial"/>
          <w:sz w:val="24"/>
          <w:szCs w:val="24"/>
          <w:lang w:val="en-US"/>
        </w:rPr>
        <w:fldChar w:fldCharType="end"/>
      </w:r>
      <w:r w:rsidR="00A83D14" w:rsidRPr="00A83D14">
        <w:rPr>
          <w:rFonts w:ascii="Arial" w:hAnsi="Arial" w:cs="Arial"/>
          <w:sz w:val="24"/>
          <w:szCs w:val="24"/>
          <w:lang w:val="en-US"/>
        </w:rPr>
        <w:t xml:space="preserve"> focuses on the fact that through the use of computer technology, math’s tests can be taken online particularly through a system based on an automatic item generation (AIG) mechanism. The use of the technology enables the teacher to be able to organize a test by specifying the number</w:t>
      </w:r>
      <w:r w:rsidR="00A434EA">
        <w:rPr>
          <w:rFonts w:ascii="Arial" w:hAnsi="Arial" w:cs="Arial"/>
          <w:sz w:val="24"/>
          <w:szCs w:val="24"/>
          <w:lang w:val="en-US"/>
        </w:rPr>
        <w:t xml:space="preserve"> of problems and their types. S</w:t>
      </w:r>
      <w:r w:rsidR="00A83D14" w:rsidRPr="00A83D14">
        <w:rPr>
          <w:rFonts w:ascii="Arial" w:hAnsi="Arial" w:cs="Arial"/>
          <w:sz w:val="24"/>
          <w:szCs w:val="24"/>
          <w:lang w:val="en-US"/>
        </w:rPr>
        <w:t>tudent</w:t>
      </w:r>
      <w:r w:rsidR="00A434EA">
        <w:rPr>
          <w:rFonts w:ascii="Arial" w:hAnsi="Arial" w:cs="Arial"/>
          <w:sz w:val="24"/>
          <w:szCs w:val="24"/>
          <w:lang w:val="en-US"/>
        </w:rPr>
        <w:t>s</w:t>
      </w:r>
      <w:r w:rsidR="00A83D14" w:rsidRPr="00A83D14">
        <w:rPr>
          <w:rFonts w:ascii="Arial" w:hAnsi="Arial" w:cs="Arial"/>
          <w:sz w:val="24"/>
          <w:szCs w:val="24"/>
          <w:lang w:val="en-US"/>
        </w:rPr>
        <w:t xml:space="preserve"> are</w:t>
      </w:r>
      <w:r w:rsidR="00A434EA">
        <w:rPr>
          <w:rFonts w:ascii="Arial" w:hAnsi="Arial" w:cs="Arial"/>
          <w:sz w:val="24"/>
          <w:szCs w:val="24"/>
          <w:lang w:val="en-US"/>
        </w:rPr>
        <w:t xml:space="preserve"> then</w:t>
      </w:r>
      <w:r w:rsidR="00A83D14" w:rsidRPr="00A83D14">
        <w:rPr>
          <w:rFonts w:ascii="Arial" w:hAnsi="Arial" w:cs="Arial"/>
          <w:sz w:val="24"/>
          <w:szCs w:val="24"/>
          <w:lang w:val="en-US"/>
        </w:rPr>
        <w:t xml:space="preserve"> able to use a practice tool at anytime and anywhere for learning purposes. The teacher is able to electronically create questions and administer them to each student. The questions may differ from student to student but they are at the same difficul</w:t>
      </w:r>
      <w:r w:rsidR="00A434EA">
        <w:rPr>
          <w:rFonts w:ascii="Arial" w:hAnsi="Arial" w:cs="Arial"/>
          <w:sz w:val="24"/>
          <w:szCs w:val="24"/>
          <w:lang w:val="en-US"/>
        </w:rPr>
        <w:t>ty creating fairness and improving</w:t>
      </w:r>
      <w:r w:rsidR="00A83D14" w:rsidRPr="00A83D14">
        <w:rPr>
          <w:rFonts w:ascii="Arial" w:hAnsi="Arial" w:cs="Arial"/>
          <w:sz w:val="24"/>
          <w:szCs w:val="24"/>
          <w:lang w:val="en-US"/>
        </w:rPr>
        <w:t xml:space="preserve"> security (no cheating off a friend</w:t>
      </w:r>
      <w:r w:rsidR="00A434EA">
        <w:rPr>
          <w:rFonts w:ascii="Arial" w:hAnsi="Arial" w:cs="Arial"/>
          <w:sz w:val="24"/>
          <w:szCs w:val="24"/>
          <w:lang w:val="en-US"/>
        </w:rPr>
        <w:t xml:space="preserve"> as the questions may be different</w:t>
      </w:r>
      <w:r w:rsidR="00A83D14" w:rsidRPr="00A83D14">
        <w:rPr>
          <w:rFonts w:ascii="Arial" w:hAnsi="Arial" w:cs="Arial"/>
          <w:sz w:val="24"/>
          <w:szCs w:val="24"/>
          <w:lang w:val="en-US"/>
        </w:rPr>
        <w:t xml:space="preserve">). Essentially, this proceeding means that taking students away from the burden of paper-and-pen tests </w:t>
      </w:r>
      <w:r w:rsidR="00A434EA">
        <w:rPr>
          <w:rFonts w:ascii="Arial" w:hAnsi="Arial" w:cs="Arial"/>
          <w:sz w:val="24"/>
          <w:szCs w:val="24"/>
          <w:lang w:val="en-US"/>
        </w:rPr>
        <w:t xml:space="preserve">it </w:t>
      </w:r>
      <w:r w:rsidR="00A83D14" w:rsidRPr="00A83D14">
        <w:rPr>
          <w:rFonts w:ascii="Arial" w:hAnsi="Arial" w:cs="Arial"/>
          <w:sz w:val="24"/>
          <w:szCs w:val="24"/>
          <w:lang w:val="en-US"/>
        </w:rPr>
        <w:t>is beneficial for not only the student but the teacher creating the tests.</w:t>
      </w:r>
      <w:r w:rsidR="00A83D14">
        <w:rPr>
          <w:rFonts w:ascii="Times New Roman" w:eastAsia="Times New Roman" w:hAnsi="Times New Roman" w:cs="Times New Roman"/>
          <w:b/>
          <w:bCs/>
          <w:color w:val="000000"/>
          <w:sz w:val="24"/>
          <w:szCs w:val="24"/>
          <w:lang w:eastAsia="en-AU"/>
        </w:rPr>
        <w:br/>
      </w:r>
      <w:r w:rsidR="00915794">
        <w:rPr>
          <w:rFonts w:ascii="Times New Roman" w:eastAsia="Times New Roman" w:hAnsi="Times New Roman" w:cs="Times New Roman"/>
          <w:b/>
          <w:bCs/>
          <w:color w:val="000000"/>
          <w:sz w:val="24"/>
          <w:szCs w:val="24"/>
          <w:lang w:eastAsia="en-AU"/>
        </w:rPr>
        <w:br/>
      </w:r>
      <w:r w:rsidR="00A83D14">
        <w:rPr>
          <w:rFonts w:ascii="Arial" w:hAnsi="Arial" w:cs="Arial"/>
          <w:b/>
          <w:color w:val="000000"/>
          <w:sz w:val="24"/>
          <w:szCs w:val="24"/>
        </w:rPr>
        <w:t>Book: Goos</w:t>
      </w:r>
      <w:r w:rsidR="00A83D14">
        <w:rPr>
          <w:rFonts w:ascii="Arial" w:hAnsi="Arial" w:cs="Arial"/>
          <w:b/>
          <w:color w:val="000000"/>
          <w:sz w:val="24"/>
          <w:szCs w:val="24"/>
        </w:rPr>
        <w:br/>
      </w:r>
      <w:r w:rsidR="00A83D14">
        <w:rPr>
          <w:rFonts w:ascii="Arial" w:hAnsi="Arial" w:cs="Arial"/>
          <w:color w:val="000000"/>
          <w:sz w:val="24"/>
          <w:szCs w:val="24"/>
        </w:rPr>
        <w:t xml:space="preserve">Techno maths: Technology enriched activities for the mathematics classroom </w:t>
      </w:r>
      <w:r w:rsidR="00A83D14">
        <w:rPr>
          <w:rFonts w:ascii="Arial" w:hAnsi="Arial" w:cs="Arial"/>
          <w:color w:val="000000"/>
          <w:sz w:val="24"/>
          <w:szCs w:val="24"/>
        </w:rPr>
        <w:fldChar w:fldCharType="begin"/>
      </w:r>
      <w:r w:rsidR="00A434EA">
        <w:rPr>
          <w:rFonts w:ascii="Arial" w:hAnsi="Arial" w:cs="Arial"/>
          <w:color w:val="000000"/>
          <w:sz w:val="24"/>
          <w:szCs w:val="24"/>
        </w:rPr>
        <w:instrText xml:space="preserve"> ADDIN EN.CITE &lt;EndNote&gt;&lt;Cite&gt;&lt;Author&gt;Goos&lt;/Author&gt;&lt;Year&gt;2002&lt;/Year&gt;&lt;RecNum&gt;6&lt;/RecNum&gt;&lt;DisplayText&gt;(Goos, 2002)&lt;/DisplayText&gt;&lt;record&gt;&lt;rec-number&gt;6&lt;/rec-number&gt;&lt;foreign-keys&gt;&lt;key app="EN" db-id="dsa0vspxo5erduea5p45f554x2f0xrase0ea"&gt;6&lt;/key&gt;&lt;/foreign-keys&gt;&lt;ref-type name="Book"&gt;6&lt;/ref-type&gt;&lt;contributors&gt;&lt;authors&gt;&lt;author&gt;Merrilyn Goos&lt;/author&gt;&lt;/authors&gt;&lt;secondary-authors&gt;&lt;author&gt;Merrilyn Groos&lt;/author&gt;&lt;/secondary-authors&gt;&lt;/contributors&gt;&lt;titles&gt;&lt;title&gt;Techno maths : technology enriched activities for the mathematics classroom&lt;/title&gt;&lt;/titles&gt;&lt;section&gt;98&lt;/section&gt;&lt;dates&gt;&lt;year&gt;2002&lt;/year&gt;&lt;/dates&gt;&lt;pub-location&gt;Flaxton, QLD&lt;/pub-location&gt;&lt;publisher&gt;Post Pressed&lt;/publisher&gt;&lt;urls&gt;&lt;/urls&gt;&lt;/record&gt;&lt;/Cite&gt;&lt;/EndNote&gt;</w:instrText>
      </w:r>
      <w:r w:rsidR="00A83D14">
        <w:rPr>
          <w:rFonts w:ascii="Arial" w:hAnsi="Arial" w:cs="Arial"/>
          <w:color w:val="000000"/>
          <w:sz w:val="24"/>
          <w:szCs w:val="24"/>
        </w:rPr>
        <w:fldChar w:fldCharType="separate"/>
      </w:r>
      <w:r w:rsidR="00A434EA">
        <w:rPr>
          <w:rFonts w:ascii="Arial" w:hAnsi="Arial" w:cs="Arial"/>
          <w:noProof/>
          <w:color w:val="000000"/>
          <w:sz w:val="24"/>
          <w:szCs w:val="24"/>
        </w:rPr>
        <w:t>(</w:t>
      </w:r>
      <w:hyperlink w:anchor="_ENREF_5" w:tooltip="Goos, 2002 #6" w:history="1">
        <w:r w:rsidR="00A434EA">
          <w:rPr>
            <w:rFonts w:ascii="Arial" w:hAnsi="Arial" w:cs="Arial"/>
            <w:noProof/>
            <w:color w:val="000000"/>
            <w:sz w:val="24"/>
            <w:szCs w:val="24"/>
          </w:rPr>
          <w:t>Goos, 2002</w:t>
        </w:r>
      </w:hyperlink>
      <w:r w:rsidR="00A434EA">
        <w:rPr>
          <w:rFonts w:ascii="Arial" w:hAnsi="Arial" w:cs="Arial"/>
          <w:noProof/>
          <w:color w:val="000000"/>
          <w:sz w:val="24"/>
          <w:szCs w:val="24"/>
        </w:rPr>
        <w:t>)</w:t>
      </w:r>
      <w:r w:rsidR="00A83D14">
        <w:rPr>
          <w:rFonts w:ascii="Arial" w:hAnsi="Arial" w:cs="Arial"/>
          <w:color w:val="000000"/>
          <w:sz w:val="24"/>
          <w:szCs w:val="24"/>
        </w:rPr>
        <w:fldChar w:fldCharType="end"/>
      </w:r>
      <w:r w:rsidR="00A83D14">
        <w:rPr>
          <w:rFonts w:ascii="Arial" w:hAnsi="Arial" w:cs="Arial"/>
          <w:color w:val="000000"/>
          <w:sz w:val="24"/>
          <w:szCs w:val="24"/>
        </w:rPr>
        <w:t xml:space="preserve"> is a book written by Dr. Merrilyn Goos</w:t>
      </w:r>
      <w:r w:rsidR="00A434EA">
        <w:rPr>
          <w:rFonts w:ascii="Arial" w:hAnsi="Arial" w:cs="Arial"/>
          <w:color w:val="000000"/>
          <w:sz w:val="24"/>
          <w:szCs w:val="24"/>
        </w:rPr>
        <w:t>. This particular book</w:t>
      </w:r>
      <w:r w:rsidR="00A83D14">
        <w:rPr>
          <w:rFonts w:ascii="Arial" w:hAnsi="Arial" w:cs="Arial"/>
          <w:color w:val="000000"/>
          <w:sz w:val="24"/>
          <w:szCs w:val="24"/>
        </w:rPr>
        <w:t xml:space="preserve"> has created a series of technology enriched mathematics activities. Due to the constant rapid growth in technology such as computers, graphi</w:t>
      </w:r>
      <w:r w:rsidR="00A434EA">
        <w:rPr>
          <w:rFonts w:ascii="Arial" w:hAnsi="Arial" w:cs="Arial"/>
          <w:color w:val="000000"/>
          <w:sz w:val="24"/>
          <w:szCs w:val="24"/>
        </w:rPr>
        <w:t xml:space="preserve">cs calculators and the internet, </w:t>
      </w:r>
      <w:r w:rsidR="00A83D14">
        <w:rPr>
          <w:rFonts w:ascii="Arial" w:hAnsi="Arial" w:cs="Arial"/>
          <w:color w:val="000000"/>
          <w:sz w:val="24"/>
          <w:szCs w:val="24"/>
        </w:rPr>
        <w:t xml:space="preserve">Techno Maths provides challenging and practical investigations. These investigations have been tested and proven with Queensland teachers. The book contains the </w:t>
      </w:r>
      <w:r w:rsidR="006F6BBD">
        <w:rPr>
          <w:rFonts w:ascii="Arial" w:hAnsi="Arial" w:cs="Arial"/>
          <w:color w:val="000000"/>
          <w:sz w:val="24"/>
          <w:szCs w:val="24"/>
        </w:rPr>
        <w:t>spread sheet</w:t>
      </w:r>
      <w:r w:rsidR="00A83D14">
        <w:rPr>
          <w:rFonts w:ascii="Arial" w:hAnsi="Arial" w:cs="Arial"/>
          <w:color w:val="000000"/>
          <w:sz w:val="24"/>
          <w:szCs w:val="24"/>
        </w:rPr>
        <w:t xml:space="preserve"> files and programs that may be necessary for each activity. I think this is a great resource, as it has been trialled in schools already and succeeded because it is relevant and interesting for school students.</w:t>
      </w:r>
    </w:p>
    <w:p w:rsidR="00A434EA" w:rsidRDefault="00A83D14" w:rsidP="00A434EA">
      <w:pPr>
        <w:spacing w:after="0" w:line="240" w:lineRule="auto"/>
        <w:rPr>
          <w:rFonts w:ascii="Arial" w:eastAsia="Times New Roman" w:hAnsi="Arial" w:cs="Arial"/>
          <w:b/>
          <w:bCs/>
          <w:color w:val="000000"/>
          <w:sz w:val="24"/>
          <w:szCs w:val="24"/>
          <w:lang w:eastAsia="en-AU"/>
        </w:rPr>
      </w:pPr>
      <w:r w:rsidRPr="00A83D14">
        <w:rPr>
          <w:rFonts w:ascii="Arial" w:eastAsia="Times New Roman" w:hAnsi="Arial" w:cs="Arial"/>
          <w:b/>
          <w:bCs/>
          <w:color w:val="000000"/>
          <w:sz w:val="24"/>
          <w:szCs w:val="24"/>
          <w:lang w:eastAsia="en-AU"/>
        </w:rPr>
        <w:t>References</w:t>
      </w:r>
    </w:p>
    <w:p w:rsidR="00A434EA" w:rsidRPr="00A434EA" w:rsidRDefault="0078100A" w:rsidP="00A434EA">
      <w:pPr>
        <w:pStyle w:val="NormalWeb"/>
        <w:spacing w:after="0"/>
        <w:ind w:left="720" w:hanging="720"/>
        <w:rPr>
          <w:rFonts w:ascii="Calibri" w:hAnsi="Calibri" w:cs="Calibri"/>
          <w:noProof/>
          <w:sz w:val="22"/>
        </w:rPr>
      </w:pPr>
      <w:r w:rsidRPr="00A83D14">
        <w:rPr>
          <w:rFonts w:ascii="Arial" w:hAnsi="Arial" w:cs="Arial"/>
        </w:rPr>
        <w:fldChar w:fldCharType="begin"/>
      </w:r>
      <w:r w:rsidRPr="00A83D14">
        <w:rPr>
          <w:rFonts w:ascii="Arial" w:hAnsi="Arial" w:cs="Arial"/>
        </w:rPr>
        <w:instrText xml:space="preserve"> ADDIN EN.REFLIST </w:instrText>
      </w:r>
      <w:r w:rsidRPr="00A83D14">
        <w:rPr>
          <w:rFonts w:ascii="Arial" w:hAnsi="Arial" w:cs="Arial"/>
        </w:rPr>
        <w:fldChar w:fldCharType="separate"/>
      </w:r>
      <w:bookmarkStart w:id="1" w:name="_ENREF_1"/>
      <w:r w:rsidR="00A434EA" w:rsidRPr="00A434EA">
        <w:rPr>
          <w:rFonts w:ascii="Calibri" w:hAnsi="Calibri" w:cs="Calibri"/>
          <w:noProof/>
          <w:sz w:val="22"/>
        </w:rPr>
        <w:t>Anonymous. (9 June 2009). Keynote Speakers Announced For Mobile Learning Conference 2009,</w:t>
      </w:r>
      <w:r w:rsidR="00A434EA" w:rsidRPr="00A434EA">
        <w:rPr>
          <w:rFonts w:ascii="Calibri" w:hAnsi="Calibri" w:cs="Calibri"/>
          <w:i/>
          <w:noProof/>
          <w:sz w:val="22"/>
        </w:rPr>
        <w:t xml:space="preserve"> PR Newswire Association LLC,</w:t>
      </w:r>
      <w:r w:rsidR="00A434EA" w:rsidRPr="00A434EA">
        <w:rPr>
          <w:rFonts w:ascii="Calibri" w:hAnsi="Calibri" w:cs="Calibri"/>
          <w:noProof/>
          <w:sz w:val="22"/>
        </w:rPr>
        <w:t xml:space="preserve">. Retrieved from </w:t>
      </w:r>
      <w:hyperlink r:id="rId7" w:history="1">
        <w:r w:rsidR="00A434EA" w:rsidRPr="00A434EA">
          <w:rPr>
            <w:rStyle w:val="Hyperlink"/>
            <w:rFonts w:ascii="Calibri" w:hAnsi="Calibri" w:cs="Calibri"/>
            <w:noProof/>
            <w:sz w:val="22"/>
          </w:rPr>
          <w:t>http://0-search.proquest.com.prospero.murdoch.edu.au/docview/450560708</w:t>
        </w:r>
        <w:bookmarkEnd w:id="1"/>
      </w:hyperlink>
    </w:p>
    <w:p w:rsidR="00A434EA" w:rsidRPr="00A434EA" w:rsidRDefault="00A434EA" w:rsidP="00A434EA">
      <w:pPr>
        <w:pStyle w:val="NormalWeb"/>
        <w:spacing w:after="0"/>
        <w:ind w:left="720" w:hanging="720"/>
        <w:rPr>
          <w:rFonts w:ascii="Calibri" w:hAnsi="Calibri" w:cs="Calibri"/>
          <w:noProof/>
          <w:sz w:val="22"/>
        </w:rPr>
      </w:pPr>
      <w:bookmarkStart w:id="2" w:name="_ENREF_2"/>
      <w:r w:rsidRPr="00A434EA">
        <w:rPr>
          <w:rFonts w:ascii="Calibri" w:hAnsi="Calibri" w:cs="Calibri"/>
          <w:noProof/>
          <w:sz w:val="22"/>
        </w:rPr>
        <w:t xml:space="preserve">Barrow, J. S. (2012). Effects of the New Century Education Software on AIMSweb Test Scores in Math Computation and Reading Comprehension for Lower Performing Ninth Grade Students </w:t>
      </w:r>
      <w:r w:rsidRPr="00A434EA">
        <w:rPr>
          <w:rFonts w:ascii="Calibri" w:hAnsi="Calibri" w:cs="Calibri"/>
          <w:i/>
          <w:noProof/>
          <w:sz w:val="22"/>
        </w:rPr>
        <w:t xml:space="preserve"> ProQuest Dissertations and Theses (Walden University)</w:t>
      </w:r>
      <w:r w:rsidRPr="00A434EA">
        <w:rPr>
          <w:rFonts w:ascii="Calibri" w:hAnsi="Calibri" w:cs="Calibri"/>
          <w:noProof/>
          <w:sz w:val="22"/>
        </w:rPr>
        <w:t xml:space="preserve">, 1-102. </w:t>
      </w:r>
      <w:bookmarkEnd w:id="2"/>
    </w:p>
    <w:p w:rsidR="00A434EA" w:rsidRPr="00A434EA" w:rsidRDefault="00A434EA" w:rsidP="00A434EA">
      <w:pPr>
        <w:pStyle w:val="NormalWeb"/>
        <w:spacing w:after="0"/>
        <w:ind w:left="720" w:hanging="720"/>
        <w:rPr>
          <w:rFonts w:ascii="Calibri" w:hAnsi="Calibri" w:cs="Calibri"/>
          <w:noProof/>
          <w:sz w:val="22"/>
        </w:rPr>
      </w:pPr>
      <w:bookmarkStart w:id="3" w:name="_ENREF_3"/>
      <w:r w:rsidRPr="00A434EA">
        <w:rPr>
          <w:rFonts w:ascii="Calibri" w:hAnsi="Calibri" w:cs="Calibri"/>
          <w:noProof/>
          <w:sz w:val="22"/>
        </w:rPr>
        <w:t xml:space="preserve">Chang, K.-Y., W-P Chuang,  Y-C Li &amp; Y-C Lin (2010, 16-18 Dec). </w:t>
      </w:r>
      <w:r w:rsidRPr="00A434EA">
        <w:rPr>
          <w:rFonts w:ascii="Calibri" w:hAnsi="Calibri" w:cs="Calibri"/>
          <w:i/>
          <w:noProof/>
          <w:sz w:val="22"/>
        </w:rPr>
        <w:t>Online math word problem test system based on dynamic item generation mechanism, .</w:t>
      </w:r>
      <w:r w:rsidRPr="00A434EA">
        <w:rPr>
          <w:rFonts w:ascii="Calibri" w:hAnsi="Calibri" w:cs="Calibri"/>
          <w:noProof/>
          <w:sz w:val="22"/>
        </w:rPr>
        <w:t xml:space="preserve"> Paper presented at the Computer Symposium (ICS), 2012 International, Tainan.</w:t>
      </w:r>
      <w:bookmarkEnd w:id="3"/>
    </w:p>
    <w:p w:rsidR="00A434EA" w:rsidRPr="00A434EA" w:rsidRDefault="00A434EA" w:rsidP="00A434EA">
      <w:pPr>
        <w:pStyle w:val="NormalWeb"/>
        <w:spacing w:after="0"/>
        <w:ind w:left="720" w:hanging="720"/>
        <w:rPr>
          <w:rFonts w:ascii="Calibri" w:hAnsi="Calibri" w:cs="Calibri"/>
          <w:noProof/>
          <w:sz w:val="22"/>
        </w:rPr>
      </w:pPr>
      <w:bookmarkStart w:id="4" w:name="_ENREF_4"/>
      <w:r w:rsidRPr="00A434EA">
        <w:rPr>
          <w:rFonts w:ascii="Calibri" w:hAnsi="Calibri" w:cs="Calibri"/>
          <w:noProof/>
          <w:sz w:val="22"/>
        </w:rPr>
        <w:lastRenderedPageBreak/>
        <w:t xml:space="preserve">Global Numbers. (1 June 2011,). Fruit Fractions- animated maths lesson [2:56].  Retrieved from </w:t>
      </w:r>
      <w:hyperlink r:id="rId8" w:history="1">
        <w:r w:rsidRPr="00A434EA">
          <w:rPr>
            <w:rStyle w:val="Hyperlink"/>
            <w:rFonts w:ascii="Calibri" w:hAnsi="Calibri" w:cs="Calibri"/>
            <w:noProof/>
            <w:sz w:val="22"/>
          </w:rPr>
          <w:t>http://www.youtube.com/watch?v=jJRtb-tL5Jk</w:t>
        </w:r>
        <w:bookmarkEnd w:id="4"/>
      </w:hyperlink>
    </w:p>
    <w:p w:rsidR="00A434EA" w:rsidRPr="00A434EA" w:rsidRDefault="00A434EA" w:rsidP="00A434EA">
      <w:pPr>
        <w:pStyle w:val="NormalWeb"/>
        <w:spacing w:after="0"/>
        <w:ind w:left="720" w:hanging="720"/>
        <w:rPr>
          <w:rFonts w:ascii="Calibri" w:hAnsi="Calibri" w:cs="Calibri"/>
          <w:noProof/>
          <w:sz w:val="22"/>
        </w:rPr>
      </w:pPr>
      <w:bookmarkStart w:id="5" w:name="_ENREF_5"/>
      <w:r w:rsidRPr="00A434EA">
        <w:rPr>
          <w:rFonts w:ascii="Calibri" w:hAnsi="Calibri" w:cs="Calibri"/>
          <w:noProof/>
          <w:sz w:val="22"/>
        </w:rPr>
        <w:t xml:space="preserve">Goos, M. (2002). </w:t>
      </w:r>
      <w:r w:rsidRPr="00A434EA">
        <w:rPr>
          <w:rFonts w:ascii="Calibri" w:hAnsi="Calibri" w:cs="Calibri"/>
          <w:i/>
          <w:noProof/>
          <w:sz w:val="22"/>
        </w:rPr>
        <w:t>Techno maths : technology enriched activities for the mathematics classroom</w:t>
      </w:r>
      <w:r w:rsidRPr="00A434EA">
        <w:rPr>
          <w:rFonts w:ascii="Calibri" w:hAnsi="Calibri" w:cs="Calibri"/>
          <w:noProof/>
          <w:sz w:val="22"/>
        </w:rPr>
        <w:t>. Flaxton, QLD: Post Pressed.</w:t>
      </w:r>
      <w:bookmarkEnd w:id="5"/>
    </w:p>
    <w:p w:rsidR="00A434EA" w:rsidRPr="00A434EA" w:rsidRDefault="00A434EA" w:rsidP="00A434EA">
      <w:pPr>
        <w:pStyle w:val="NormalWeb"/>
        <w:ind w:left="720" w:hanging="720"/>
        <w:rPr>
          <w:rFonts w:ascii="Calibri" w:hAnsi="Calibri" w:cs="Calibri"/>
          <w:noProof/>
          <w:sz w:val="22"/>
        </w:rPr>
      </w:pPr>
      <w:bookmarkStart w:id="6" w:name="_ENREF_6"/>
      <w:r w:rsidRPr="00A434EA">
        <w:rPr>
          <w:rFonts w:ascii="Calibri" w:hAnsi="Calibri" w:cs="Calibri"/>
          <w:noProof/>
          <w:sz w:val="22"/>
        </w:rPr>
        <w:t xml:space="preserve">IXL Learning. (2012). IXL.  Retrieved 23/04/2012, 2012, from </w:t>
      </w:r>
      <w:hyperlink r:id="rId9" w:history="1">
        <w:r w:rsidRPr="00A434EA">
          <w:rPr>
            <w:rStyle w:val="Hyperlink"/>
            <w:rFonts w:ascii="Calibri" w:hAnsi="Calibri" w:cs="Calibri"/>
            <w:noProof/>
            <w:sz w:val="22"/>
          </w:rPr>
          <w:t>http://au.ixl.com/math/years</w:t>
        </w:r>
        <w:bookmarkEnd w:id="6"/>
      </w:hyperlink>
    </w:p>
    <w:p w:rsidR="00A434EA" w:rsidRDefault="00A434EA" w:rsidP="00A434EA">
      <w:pPr>
        <w:pStyle w:val="NormalWeb"/>
        <w:rPr>
          <w:rFonts w:ascii="Calibri" w:eastAsiaTheme="minorHAnsi" w:hAnsi="Calibri" w:cs="Calibri"/>
          <w:noProof/>
          <w:sz w:val="22"/>
          <w:szCs w:val="22"/>
          <w:lang w:eastAsia="en-US"/>
        </w:rPr>
      </w:pPr>
    </w:p>
    <w:p w:rsidR="00E61FED" w:rsidRPr="00E61FED" w:rsidRDefault="0078100A" w:rsidP="00E61FED">
      <w:pPr>
        <w:pStyle w:val="NormalWeb"/>
        <w:spacing w:before="0" w:beforeAutospacing="0" w:after="0" w:afterAutospacing="0"/>
        <w:ind w:left="720" w:hanging="720"/>
      </w:pPr>
      <w:r w:rsidRPr="00A83D14">
        <w:rPr>
          <w:rFonts w:ascii="Arial" w:hAnsi="Arial" w:cs="Arial"/>
        </w:rPr>
        <w:fldChar w:fldCharType="end"/>
      </w:r>
    </w:p>
    <w:p w:rsidR="002F2601" w:rsidRPr="00A83D14" w:rsidRDefault="002F2601">
      <w:pPr>
        <w:rPr>
          <w:rFonts w:ascii="Arial" w:hAnsi="Arial" w:cs="Arial"/>
          <w:sz w:val="24"/>
          <w:szCs w:val="24"/>
        </w:rPr>
      </w:pPr>
    </w:p>
    <w:sectPr w:rsidR="002F2601" w:rsidRPr="00A83D1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3EF" w:rsidRDefault="00BB63EF" w:rsidP="00A83D14">
      <w:pPr>
        <w:spacing w:after="0" w:line="240" w:lineRule="auto"/>
      </w:pPr>
      <w:r>
        <w:separator/>
      </w:r>
    </w:p>
  </w:endnote>
  <w:endnote w:type="continuationSeparator" w:id="0">
    <w:p w:rsidR="00BB63EF" w:rsidRDefault="00BB63EF" w:rsidP="00A8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571240"/>
      <w:docPartObj>
        <w:docPartGallery w:val="Page Numbers (Bottom of Page)"/>
        <w:docPartUnique/>
      </w:docPartObj>
    </w:sdtPr>
    <w:sdtContent>
      <w:p w:rsidR="00C63D1B" w:rsidRDefault="00C63D1B">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rsidR="00C63D1B" w:rsidRDefault="00C63D1B" w:rsidP="00C63D1B">
    <w:pPr>
      <w:pStyle w:val="Footer"/>
      <w:tabs>
        <w:tab w:val="clear" w:pos="4513"/>
        <w:tab w:val="clear" w:pos="9026"/>
        <w:tab w:val="left" w:pos="7800"/>
      </w:tabs>
    </w:pPr>
    <w:r>
      <w:t>Lexie Turner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3EF" w:rsidRDefault="00BB63EF" w:rsidP="00A83D14">
      <w:pPr>
        <w:spacing w:after="0" w:line="240" w:lineRule="auto"/>
      </w:pPr>
      <w:r>
        <w:separator/>
      </w:r>
    </w:p>
  </w:footnote>
  <w:footnote w:type="continuationSeparator" w:id="0">
    <w:p w:rsidR="00BB63EF" w:rsidRDefault="00BB63EF" w:rsidP="00A83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D1B" w:rsidRDefault="00C63D1B">
    <w:pPr>
      <w:pStyle w:val="Header"/>
    </w:pPr>
    <w:r>
      <w:t>Research Technologies (</w:t>
    </w:r>
    <w:proofErr w:type="spellStart"/>
    <w:r>
      <w:t>APA</w:t>
    </w:r>
    <w:proofErr w:type="spellEnd"/>
    <w:r>
      <w:t xml:space="preserve"> 6</w:t>
    </w:r>
    <w:r w:rsidRPr="00C63D1B">
      <w:rPr>
        <w:vertAlign w:val="superscript"/>
      </w:rPr>
      <w:t>th</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sa0vspxo5erduea5p45f554x2f0xrase0ea&quot;&gt;My EndNote Library&lt;record-ids&gt;&lt;item&gt;1&lt;/item&gt;&lt;item&gt;2&lt;/item&gt;&lt;item&gt;3&lt;/item&gt;&lt;item&gt;4&lt;/item&gt;&lt;item&gt;5&lt;/item&gt;&lt;item&gt;6&lt;/item&gt;&lt;/record-ids&gt;&lt;/item&gt;&lt;/Libraries&gt;"/>
  </w:docVars>
  <w:rsids>
    <w:rsidRoot w:val="00FE67DF"/>
    <w:rsid w:val="00010D0E"/>
    <w:rsid w:val="00024CE2"/>
    <w:rsid w:val="000D237A"/>
    <w:rsid w:val="001F2C2C"/>
    <w:rsid w:val="00217118"/>
    <w:rsid w:val="00254D85"/>
    <w:rsid w:val="002D6ADC"/>
    <w:rsid w:val="002F2601"/>
    <w:rsid w:val="002F7C5D"/>
    <w:rsid w:val="003A080E"/>
    <w:rsid w:val="004018B1"/>
    <w:rsid w:val="00464A0A"/>
    <w:rsid w:val="004977E3"/>
    <w:rsid w:val="004F5D2C"/>
    <w:rsid w:val="00573F7E"/>
    <w:rsid w:val="00643123"/>
    <w:rsid w:val="00672858"/>
    <w:rsid w:val="006F6BBD"/>
    <w:rsid w:val="00702703"/>
    <w:rsid w:val="0078100A"/>
    <w:rsid w:val="00915794"/>
    <w:rsid w:val="009170D7"/>
    <w:rsid w:val="00923457"/>
    <w:rsid w:val="009C5B30"/>
    <w:rsid w:val="009E2D5E"/>
    <w:rsid w:val="00A434EA"/>
    <w:rsid w:val="00A83D14"/>
    <w:rsid w:val="00AA4A4C"/>
    <w:rsid w:val="00B063DD"/>
    <w:rsid w:val="00B73198"/>
    <w:rsid w:val="00BA7225"/>
    <w:rsid w:val="00BB4F7B"/>
    <w:rsid w:val="00BB63EF"/>
    <w:rsid w:val="00C16E41"/>
    <w:rsid w:val="00C63D1B"/>
    <w:rsid w:val="00CA117B"/>
    <w:rsid w:val="00CA1C2D"/>
    <w:rsid w:val="00DB4CAA"/>
    <w:rsid w:val="00DB674B"/>
    <w:rsid w:val="00DD1090"/>
    <w:rsid w:val="00DE1E89"/>
    <w:rsid w:val="00E13C46"/>
    <w:rsid w:val="00E61FED"/>
    <w:rsid w:val="00EB2D91"/>
    <w:rsid w:val="00F371E8"/>
    <w:rsid w:val="00FB1046"/>
    <w:rsid w:val="00FE67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67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7DF"/>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unhideWhenUsed/>
    <w:rsid w:val="00FE67DF"/>
    <w:rPr>
      <w:color w:val="0000FF"/>
      <w:u w:val="single"/>
    </w:rPr>
  </w:style>
  <w:style w:type="paragraph" w:styleId="NormalWeb">
    <w:name w:val="Normal (Web)"/>
    <w:basedOn w:val="Normal"/>
    <w:uiPriority w:val="99"/>
    <w:semiHidden/>
    <w:unhideWhenUsed/>
    <w:rsid w:val="00FE67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0D237A"/>
    <w:rPr>
      <w:color w:val="800080" w:themeColor="followedHyperlink"/>
      <w:u w:val="single"/>
    </w:rPr>
  </w:style>
  <w:style w:type="paragraph" w:styleId="Header">
    <w:name w:val="header"/>
    <w:basedOn w:val="Normal"/>
    <w:link w:val="HeaderChar"/>
    <w:uiPriority w:val="99"/>
    <w:unhideWhenUsed/>
    <w:rsid w:val="00A83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D14"/>
  </w:style>
  <w:style w:type="paragraph" w:styleId="Footer">
    <w:name w:val="footer"/>
    <w:basedOn w:val="Normal"/>
    <w:link w:val="FooterChar"/>
    <w:uiPriority w:val="99"/>
    <w:unhideWhenUsed/>
    <w:rsid w:val="00A83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D14"/>
  </w:style>
  <w:style w:type="character" w:styleId="Emphasis">
    <w:name w:val="Emphasis"/>
    <w:basedOn w:val="DefaultParagraphFont"/>
    <w:uiPriority w:val="20"/>
    <w:qFormat/>
    <w:rsid w:val="00217118"/>
    <w:rPr>
      <w:i/>
      <w:iCs/>
    </w:rPr>
  </w:style>
  <w:style w:type="paragraph" w:customStyle="1" w:styleId="citation1">
    <w:name w:val="citation1"/>
    <w:basedOn w:val="Normal"/>
    <w:rsid w:val="00E61FED"/>
    <w:pPr>
      <w:spacing w:after="0" w:line="480" w:lineRule="auto"/>
      <w:ind w:hanging="375"/>
    </w:pPr>
    <w:rPr>
      <w:rFonts w:ascii="Times New Roman" w:eastAsia="Times New Roman" w:hAnsi="Times New Roman" w:cs="Times New Roman"/>
      <w:sz w:val="18"/>
      <w:szCs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67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7DF"/>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unhideWhenUsed/>
    <w:rsid w:val="00FE67DF"/>
    <w:rPr>
      <w:color w:val="0000FF"/>
      <w:u w:val="single"/>
    </w:rPr>
  </w:style>
  <w:style w:type="paragraph" w:styleId="NormalWeb">
    <w:name w:val="Normal (Web)"/>
    <w:basedOn w:val="Normal"/>
    <w:uiPriority w:val="99"/>
    <w:semiHidden/>
    <w:unhideWhenUsed/>
    <w:rsid w:val="00FE67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0D237A"/>
    <w:rPr>
      <w:color w:val="800080" w:themeColor="followedHyperlink"/>
      <w:u w:val="single"/>
    </w:rPr>
  </w:style>
  <w:style w:type="paragraph" w:styleId="Header">
    <w:name w:val="header"/>
    <w:basedOn w:val="Normal"/>
    <w:link w:val="HeaderChar"/>
    <w:uiPriority w:val="99"/>
    <w:unhideWhenUsed/>
    <w:rsid w:val="00A83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D14"/>
  </w:style>
  <w:style w:type="paragraph" w:styleId="Footer">
    <w:name w:val="footer"/>
    <w:basedOn w:val="Normal"/>
    <w:link w:val="FooterChar"/>
    <w:uiPriority w:val="99"/>
    <w:unhideWhenUsed/>
    <w:rsid w:val="00A83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D14"/>
  </w:style>
  <w:style w:type="character" w:styleId="Emphasis">
    <w:name w:val="Emphasis"/>
    <w:basedOn w:val="DefaultParagraphFont"/>
    <w:uiPriority w:val="20"/>
    <w:qFormat/>
    <w:rsid w:val="00217118"/>
    <w:rPr>
      <w:i/>
      <w:iCs/>
    </w:rPr>
  </w:style>
  <w:style w:type="paragraph" w:customStyle="1" w:styleId="citation1">
    <w:name w:val="citation1"/>
    <w:basedOn w:val="Normal"/>
    <w:rsid w:val="00E61FED"/>
    <w:pPr>
      <w:spacing w:after="0" w:line="480" w:lineRule="auto"/>
      <w:ind w:hanging="375"/>
    </w:pPr>
    <w:rPr>
      <w:rFonts w:ascii="Times New Roman" w:eastAsia="Times New Roman" w:hAnsi="Times New Roman" w:cs="Times New Roman"/>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99313">
      <w:bodyDiv w:val="1"/>
      <w:marLeft w:val="0"/>
      <w:marRight w:val="0"/>
      <w:marTop w:val="0"/>
      <w:marBottom w:val="0"/>
      <w:divBdr>
        <w:top w:val="none" w:sz="0" w:space="0" w:color="auto"/>
        <w:left w:val="none" w:sz="0" w:space="0" w:color="auto"/>
        <w:bottom w:val="none" w:sz="0" w:space="0" w:color="auto"/>
        <w:right w:val="none" w:sz="0" w:space="0" w:color="auto"/>
      </w:divBdr>
    </w:div>
    <w:div w:id="1059787707">
      <w:bodyDiv w:val="1"/>
      <w:marLeft w:val="0"/>
      <w:marRight w:val="0"/>
      <w:marTop w:val="0"/>
      <w:marBottom w:val="0"/>
      <w:divBdr>
        <w:top w:val="none" w:sz="0" w:space="0" w:color="auto"/>
        <w:left w:val="none" w:sz="0" w:space="0" w:color="auto"/>
        <w:bottom w:val="none" w:sz="0" w:space="0" w:color="auto"/>
        <w:right w:val="none" w:sz="0" w:space="0" w:color="auto"/>
      </w:divBdr>
    </w:div>
    <w:div w:id="1808429020">
      <w:bodyDiv w:val="1"/>
      <w:marLeft w:val="0"/>
      <w:marRight w:val="0"/>
      <w:marTop w:val="0"/>
      <w:marBottom w:val="0"/>
      <w:divBdr>
        <w:top w:val="none" w:sz="0" w:space="0" w:color="auto"/>
        <w:left w:val="none" w:sz="0" w:space="0" w:color="auto"/>
        <w:bottom w:val="none" w:sz="0" w:space="0" w:color="auto"/>
        <w:right w:val="none" w:sz="0" w:space="0" w:color="auto"/>
      </w:divBdr>
    </w:div>
    <w:div w:id="1816683452">
      <w:bodyDiv w:val="1"/>
      <w:marLeft w:val="0"/>
      <w:marRight w:val="0"/>
      <w:marTop w:val="0"/>
      <w:marBottom w:val="0"/>
      <w:divBdr>
        <w:top w:val="none" w:sz="0" w:space="0" w:color="auto"/>
        <w:left w:val="none" w:sz="0" w:space="0" w:color="auto"/>
        <w:bottom w:val="none" w:sz="0" w:space="0" w:color="auto"/>
        <w:right w:val="none" w:sz="0" w:space="0" w:color="auto"/>
      </w:divBdr>
    </w:div>
    <w:div w:id="1948347979">
      <w:bodyDiv w:val="1"/>
      <w:marLeft w:val="0"/>
      <w:marRight w:val="0"/>
      <w:marTop w:val="0"/>
      <w:marBottom w:val="0"/>
      <w:divBdr>
        <w:top w:val="none" w:sz="0" w:space="0" w:color="auto"/>
        <w:left w:val="none" w:sz="0" w:space="0" w:color="auto"/>
        <w:bottom w:val="none" w:sz="0" w:space="0" w:color="auto"/>
        <w:right w:val="none" w:sz="0" w:space="0" w:color="auto"/>
      </w:divBdr>
      <w:divsChild>
        <w:div w:id="107899214">
          <w:marLeft w:val="0"/>
          <w:marRight w:val="0"/>
          <w:marTop w:val="0"/>
          <w:marBottom w:val="375"/>
          <w:divBdr>
            <w:top w:val="none" w:sz="0" w:space="0" w:color="auto"/>
            <w:left w:val="none" w:sz="0" w:space="0" w:color="auto"/>
            <w:bottom w:val="none" w:sz="0" w:space="0" w:color="auto"/>
            <w:right w:val="none" w:sz="0" w:space="0" w:color="auto"/>
          </w:divBdr>
          <w:divsChild>
            <w:div w:id="2118333217">
              <w:marLeft w:val="4500"/>
              <w:marRight w:val="750"/>
              <w:marTop w:val="0"/>
              <w:marBottom w:val="0"/>
              <w:divBdr>
                <w:top w:val="none" w:sz="0" w:space="0" w:color="auto"/>
                <w:left w:val="none" w:sz="0" w:space="0" w:color="auto"/>
                <w:bottom w:val="none" w:sz="0" w:space="0" w:color="auto"/>
                <w:right w:val="none" w:sz="0" w:space="0" w:color="auto"/>
              </w:divBdr>
              <w:divsChild>
                <w:div w:id="1956206611">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jJRtb-tL5J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0-search.proquest.com.prospero.murdoch.edu.au/docview/45056070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u.ixl.com/math/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3</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7</cp:revision>
  <dcterms:created xsi:type="dcterms:W3CDTF">2012-04-23T06:03:00Z</dcterms:created>
  <dcterms:modified xsi:type="dcterms:W3CDTF">2012-04-26T06:53:00Z</dcterms:modified>
</cp:coreProperties>
</file>